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29" w:rsidRPr="00FD2A9A" w:rsidRDefault="00855C29" w:rsidP="009C3CCF">
      <w:pPr>
        <w:jc w:val="center"/>
        <w:rPr>
          <w:b/>
          <w:sz w:val="24"/>
          <w:szCs w:val="36"/>
        </w:rPr>
      </w:pPr>
      <w:r w:rsidRPr="00FD2A9A">
        <w:rPr>
          <w:b/>
          <w:sz w:val="24"/>
          <w:szCs w:val="36"/>
        </w:rPr>
        <w:t xml:space="preserve">REQUIRED </w:t>
      </w:r>
      <w:r w:rsidR="00040084" w:rsidRPr="00FD2A9A">
        <w:rPr>
          <w:b/>
          <w:sz w:val="24"/>
          <w:szCs w:val="36"/>
        </w:rPr>
        <w:t>SUMMER READING LIST</w:t>
      </w:r>
      <w:r w:rsidR="00D83F9D" w:rsidRPr="00FD2A9A">
        <w:rPr>
          <w:b/>
          <w:sz w:val="24"/>
          <w:szCs w:val="36"/>
        </w:rPr>
        <w:t xml:space="preserve"> </w:t>
      </w:r>
      <w:r w:rsidR="00151D2C" w:rsidRPr="00FD2A9A">
        <w:rPr>
          <w:b/>
          <w:sz w:val="24"/>
          <w:szCs w:val="36"/>
        </w:rPr>
        <w:t>2020</w:t>
      </w:r>
      <w:r w:rsidR="003954AD" w:rsidRPr="00FD2A9A">
        <w:rPr>
          <w:b/>
          <w:sz w:val="24"/>
          <w:szCs w:val="36"/>
        </w:rPr>
        <w:t xml:space="preserve"> </w:t>
      </w:r>
    </w:p>
    <w:p w:rsidR="0035043D" w:rsidRPr="00FD2A9A" w:rsidRDefault="005C5768" w:rsidP="009C3CCF">
      <w:pPr>
        <w:jc w:val="center"/>
        <w:rPr>
          <w:b/>
          <w:sz w:val="24"/>
          <w:szCs w:val="36"/>
        </w:rPr>
      </w:pPr>
      <w:r w:rsidRPr="00FD2A9A">
        <w:rPr>
          <w:b/>
          <w:sz w:val="24"/>
          <w:szCs w:val="36"/>
        </w:rPr>
        <w:t>(5</w:t>
      </w:r>
      <w:r w:rsidR="003954AD" w:rsidRPr="00FD2A9A">
        <w:rPr>
          <w:b/>
          <w:sz w:val="24"/>
          <w:szCs w:val="36"/>
          <w:vertAlign w:val="superscript"/>
        </w:rPr>
        <w:t>TH</w:t>
      </w:r>
      <w:r w:rsidR="003954AD" w:rsidRPr="00FD2A9A">
        <w:rPr>
          <w:b/>
          <w:sz w:val="24"/>
          <w:szCs w:val="36"/>
        </w:rPr>
        <w:t xml:space="preserve"> – 12</w:t>
      </w:r>
      <w:r w:rsidR="003954AD" w:rsidRPr="00FD2A9A">
        <w:rPr>
          <w:b/>
          <w:sz w:val="24"/>
          <w:szCs w:val="36"/>
          <w:vertAlign w:val="superscript"/>
        </w:rPr>
        <w:t>TH</w:t>
      </w:r>
      <w:r w:rsidR="003954AD" w:rsidRPr="00FD2A9A">
        <w:rPr>
          <w:b/>
          <w:sz w:val="24"/>
          <w:szCs w:val="36"/>
        </w:rPr>
        <w:t xml:space="preserve"> Grade)</w:t>
      </w:r>
    </w:p>
    <w:p w:rsidR="009C3CCF" w:rsidRPr="00FD2A9A" w:rsidRDefault="001319A0" w:rsidP="00910EB1">
      <w:pPr>
        <w:jc w:val="center"/>
        <w:rPr>
          <w:sz w:val="22"/>
          <w:szCs w:val="28"/>
        </w:rPr>
      </w:pPr>
      <w:r w:rsidRPr="00FD2A9A">
        <w:rPr>
          <w:sz w:val="22"/>
          <w:szCs w:val="28"/>
        </w:rPr>
        <w:t>Pleas</w:t>
      </w:r>
      <w:r w:rsidR="0000038D" w:rsidRPr="00FD2A9A">
        <w:rPr>
          <w:sz w:val="22"/>
          <w:szCs w:val="28"/>
        </w:rPr>
        <w:t>e read the book(s) for the grade level</w:t>
      </w:r>
      <w:r w:rsidRPr="00FD2A9A">
        <w:rPr>
          <w:sz w:val="22"/>
          <w:szCs w:val="28"/>
        </w:rPr>
        <w:t xml:space="preserve"> you will be entering in the fall.</w:t>
      </w:r>
    </w:p>
    <w:p w:rsidR="001319A0" w:rsidRPr="00FD2A9A" w:rsidRDefault="0000038D" w:rsidP="00910EB1">
      <w:pPr>
        <w:jc w:val="center"/>
        <w:rPr>
          <w:sz w:val="22"/>
          <w:szCs w:val="28"/>
        </w:rPr>
      </w:pPr>
      <w:r w:rsidRPr="00FD2A9A">
        <w:rPr>
          <w:sz w:val="22"/>
          <w:szCs w:val="28"/>
        </w:rPr>
        <w:t>Be su</w:t>
      </w:r>
      <w:r w:rsidR="009C3CCF" w:rsidRPr="00FD2A9A">
        <w:rPr>
          <w:sz w:val="22"/>
          <w:szCs w:val="28"/>
        </w:rPr>
        <w:t xml:space="preserve">re to fill out a Summer Reading Summary Worksheet </w:t>
      </w:r>
      <w:r w:rsidRPr="00FD2A9A">
        <w:rPr>
          <w:sz w:val="22"/>
          <w:szCs w:val="28"/>
        </w:rPr>
        <w:t>for each book read.</w:t>
      </w:r>
    </w:p>
    <w:p w:rsidR="00C14E2E" w:rsidRPr="00FD2A9A" w:rsidRDefault="00C14E2E" w:rsidP="00910EB1">
      <w:pPr>
        <w:jc w:val="center"/>
        <w:rPr>
          <w:sz w:val="22"/>
          <w:szCs w:val="28"/>
        </w:rPr>
      </w:pPr>
    </w:p>
    <w:p w:rsidR="00C14E2E" w:rsidRPr="00FD2A9A" w:rsidRDefault="00C14E2E" w:rsidP="00C14E2E">
      <w:pPr>
        <w:rPr>
          <w:sz w:val="22"/>
          <w:szCs w:val="28"/>
        </w:rPr>
      </w:pPr>
      <w:r w:rsidRPr="00FD2A9A">
        <w:rPr>
          <w:rFonts w:ascii="Palatino Linotype" w:hAnsi="Palatino Linotype"/>
          <w:szCs w:val="22"/>
        </w:rPr>
        <w:t xml:space="preserve">Students are strongly encouraged to read not only their required reading this summer but to participate in summer reading programs offered in the area.  Summer reading programs are offered through public libraries and book stores such as Barnes and Noble and Half Price Books.  </w:t>
      </w:r>
    </w:p>
    <w:p w:rsidR="00855C29" w:rsidRPr="00FD2A9A" w:rsidRDefault="00855C29" w:rsidP="009C3CCF">
      <w:pPr>
        <w:pStyle w:val="CC"/>
        <w:spacing w:after="0"/>
        <w:rPr>
          <w:rFonts w:ascii="Palatino Linotype" w:hAnsi="Palatino Linotype"/>
          <w:b/>
          <w:sz w:val="20"/>
          <w:u w:val="single"/>
        </w:rPr>
      </w:pPr>
    </w:p>
    <w:p w:rsidR="005C5768" w:rsidRPr="00FD2A9A" w:rsidRDefault="005C5768" w:rsidP="005C5768">
      <w:pPr>
        <w:pStyle w:val="CC"/>
        <w:spacing w:after="0"/>
        <w:rPr>
          <w:rFonts w:ascii="Palatino Linotype" w:hAnsi="Palatino Linotype"/>
          <w:b/>
          <w:sz w:val="20"/>
          <w:u w:val="single"/>
        </w:rPr>
      </w:pPr>
    </w:p>
    <w:p w:rsidR="005C5768" w:rsidRPr="00FD2A9A" w:rsidRDefault="005C5768" w:rsidP="005C5768">
      <w:pPr>
        <w:pStyle w:val="CC"/>
        <w:spacing w:after="0"/>
        <w:ind w:left="0" w:firstLine="0"/>
        <w:rPr>
          <w:rFonts w:ascii="Palatino Linotype" w:hAnsi="Palatino Linotype"/>
          <w:b/>
          <w:szCs w:val="22"/>
          <w:u w:val="single"/>
        </w:rPr>
      </w:pPr>
      <w:r w:rsidRPr="00FD2A9A">
        <w:rPr>
          <w:rFonts w:ascii="Palatino Linotype" w:hAnsi="Palatino Linotype"/>
          <w:b/>
          <w:szCs w:val="22"/>
          <w:u w:val="single"/>
        </w:rPr>
        <w:t xml:space="preserve">5th Grade:          </w:t>
      </w:r>
    </w:p>
    <w:p w:rsidR="005C5768" w:rsidRPr="00FD2A9A" w:rsidRDefault="005C5768" w:rsidP="005C5768">
      <w:pPr>
        <w:pStyle w:val="CC"/>
        <w:spacing w:after="0"/>
        <w:ind w:left="0" w:firstLine="0"/>
        <w:rPr>
          <w:rFonts w:ascii="Palatino Linotype" w:eastAsiaTheme="minorHAnsi" w:hAnsi="Palatino Linotype" w:cstheme="minorBidi"/>
          <w:b/>
          <w:szCs w:val="22"/>
        </w:rPr>
      </w:pPr>
      <w:r w:rsidRPr="00FD2A9A">
        <w:rPr>
          <w:rFonts w:ascii="Palatino Linotype" w:eastAsiaTheme="minorHAnsi" w:hAnsi="Palatino Linotype" w:cstheme="minorBidi"/>
          <w:b/>
          <w:i/>
          <w:szCs w:val="22"/>
        </w:rPr>
        <w:t>Missing Pieces</w:t>
      </w:r>
      <w:r w:rsidRPr="00FD2A9A">
        <w:rPr>
          <w:rFonts w:ascii="Palatino Linotype" w:eastAsiaTheme="minorHAnsi" w:hAnsi="Palatino Linotype" w:cstheme="minorBidi"/>
          <w:b/>
          <w:szCs w:val="22"/>
        </w:rPr>
        <w:t xml:space="preserve"> -</w:t>
      </w:r>
      <w:r w:rsidRPr="00FD2A9A">
        <w:rPr>
          <w:rFonts w:ascii="Palatino Linotype" w:eastAsiaTheme="minorHAnsi" w:hAnsi="Palatino Linotype" w:cstheme="minorBidi"/>
          <w:b/>
          <w:szCs w:val="22"/>
        </w:rPr>
        <w:t xml:space="preserve"> Jerry Jenkins            </w:t>
      </w:r>
    </w:p>
    <w:p w:rsidR="001F3382" w:rsidRPr="00FD2A9A" w:rsidRDefault="001F3382" w:rsidP="005C5768">
      <w:pPr>
        <w:pStyle w:val="CC"/>
        <w:spacing w:after="0"/>
        <w:ind w:left="0" w:firstLine="0"/>
        <w:rPr>
          <w:rFonts w:ascii="Times New Roman" w:eastAsiaTheme="minorHAnsi" w:hAnsi="Times New Roman"/>
          <w:sz w:val="18"/>
          <w:szCs w:val="18"/>
        </w:rPr>
      </w:pPr>
      <w:r w:rsidRPr="00FD2A9A">
        <w:rPr>
          <w:rFonts w:ascii="Times New Roman" w:hAnsi="Times New Roman"/>
          <w:sz w:val="18"/>
          <w:szCs w:val="18"/>
          <w:shd w:val="clear" w:color="auto" w:fill="FFFFFF"/>
        </w:rPr>
        <w:t>Someone is playing mailbox baseball in the town where Bryce and Ashley Timberline live, and a missing person’s case has caught Ashley’s attention.</w:t>
      </w:r>
      <w:r w:rsidR="00FD2A9A" w:rsidRPr="00FD2A9A">
        <w:rPr>
          <w:rFonts w:ascii="Times New Roman" w:hAnsi="Times New Roman"/>
          <w:sz w:val="18"/>
          <w:szCs w:val="18"/>
          <w:shd w:val="clear" w:color="auto" w:fill="FFFFFF"/>
        </w:rPr>
        <w:t xml:space="preserve">  A</w:t>
      </w:r>
      <w:r w:rsidRPr="00FD2A9A">
        <w:rPr>
          <w:rFonts w:ascii="Times New Roman" w:hAnsi="Times New Roman"/>
          <w:sz w:val="18"/>
          <w:szCs w:val="18"/>
          <w:shd w:val="clear" w:color="auto" w:fill="FFFFFF"/>
        </w:rPr>
        <w:t>ll clues point to their stepsister’s boyfriend, Randy, leaving broken mailboxes in their wake, and Bryce is determined to prove it. Will Randy find out before they can discover the truth?</w:t>
      </w:r>
    </w:p>
    <w:p w:rsidR="001F3382" w:rsidRPr="00FD2A9A" w:rsidRDefault="001F3382" w:rsidP="005C5768">
      <w:pPr>
        <w:pStyle w:val="CC"/>
        <w:spacing w:after="0"/>
        <w:ind w:left="0" w:firstLine="0"/>
        <w:rPr>
          <w:rFonts w:ascii="Palatino Linotype" w:hAnsi="Palatino Linotype"/>
          <w:b/>
          <w:szCs w:val="22"/>
        </w:rPr>
      </w:pPr>
    </w:p>
    <w:p w:rsidR="005C5768" w:rsidRPr="00FD2A9A" w:rsidRDefault="005C5768" w:rsidP="005C5768">
      <w:pPr>
        <w:pStyle w:val="CC"/>
        <w:spacing w:after="0"/>
        <w:ind w:left="0" w:firstLine="0"/>
        <w:rPr>
          <w:rFonts w:ascii="Palatino Linotype" w:hAnsi="Palatino Linotype"/>
          <w:b/>
          <w:szCs w:val="22"/>
          <w:u w:val="single"/>
        </w:rPr>
      </w:pPr>
      <w:r w:rsidRPr="00FD2A9A">
        <w:rPr>
          <w:rFonts w:ascii="Palatino Linotype" w:hAnsi="Palatino Linotype"/>
          <w:b/>
          <w:szCs w:val="22"/>
          <w:u w:val="single"/>
        </w:rPr>
        <w:t>6th Grade:</w:t>
      </w:r>
    </w:p>
    <w:p w:rsidR="005C5768" w:rsidRPr="00FD2A9A" w:rsidRDefault="005C5768" w:rsidP="00FD2A9A">
      <w:pPr>
        <w:rPr>
          <w:rFonts w:ascii="Palatino Linotype" w:eastAsiaTheme="minorHAnsi" w:hAnsi="Palatino Linotype" w:cstheme="minorBidi"/>
          <w:b/>
          <w:sz w:val="22"/>
          <w:szCs w:val="22"/>
        </w:rPr>
      </w:pPr>
      <w:r w:rsidRPr="00FD2A9A">
        <w:rPr>
          <w:rFonts w:ascii="Palatino Linotype" w:eastAsiaTheme="minorHAnsi" w:hAnsi="Palatino Linotype" w:cstheme="minorBidi"/>
          <w:b/>
          <w:i/>
          <w:sz w:val="22"/>
          <w:szCs w:val="22"/>
        </w:rPr>
        <w:t>The Door Within</w:t>
      </w:r>
      <w:r w:rsidRPr="00FD2A9A">
        <w:rPr>
          <w:rFonts w:ascii="Palatino Linotype" w:eastAsiaTheme="minorHAnsi" w:hAnsi="Palatino Linotype" w:cstheme="minorBidi"/>
          <w:b/>
          <w:sz w:val="22"/>
          <w:szCs w:val="22"/>
        </w:rPr>
        <w:t xml:space="preserve"> by Thomas Wayne Batson</w:t>
      </w:r>
    </w:p>
    <w:p w:rsidR="00FD2A9A" w:rsidRDefault="00FD2A9A" w:rsidP="009C3CCF">
      <w:pPr>
        <w:pStyle w:val="CC"/>
        <w:spacing w:after="0"/>
        <w:rPr>
          <w:rFonts w:ascii="Times New Roman" w:hAnsi="Times New Roman"/>
          <w:sz w:val="18"/>
          <w:szCs w:val="18"/>
          <w:shd w:val="clear" w:color="auto" w:fill="FFFFFF"/>
        </w:rPr>
      </w:pPr>
      <w:r w:rsidRPr="00FD2A9A">
        <w:rPr>
          <w:rFonts w:ascii="Times New Roman" w:hAnsi="Times New Roman"/>
          <w:sz w:val="18"/>
          <w:szCs w:val="18"/>
          <w:shd w:val="clear" w:color="auto" w:fill="FFFFFF"/>
        </w:rPr>
        <w:t xml:space="preserve">Aidan Thomas is miserable. Within two weeks, Aidan’s life is completely uprooted as his parents move the family across the country to </w:t>
      </w:r>
    </w:p>
    <w:p w:rsidR="00FD2A9A" w:rsidRDefault="00FD2A9A" w:rsidP="009C3CCF">
      <w:pPr>
        <w:pStyle w:val="CC"/>
        <w:spacing w:after="0"/>
        <w:rPr>
          <w:rFonts w:ascii="Times New Roman" w:hAnsi="Times New Roman"/>
          <w:sz w:val="18"/>
          <w:szCs w:val="18"/>
          <w:shd w:val="clear" w:color="auto" w:fill="FFFFFF"/>
        </w:rPr>
      </w:pPr>
      <w:proofErr w:type="gramStart"/>
      <w:r w:rsidRPr="00FD2A9A">
        <w:rPr>
          <w:rFonts w:ascii="Times New Roman" w:hAnsi="Times New Roman"/>
          <w:sz w:val="18"/>
          <w:szCs w:val="18"/>
          <w:shd w:val="clear" w:color="auto" w:fill="FFFFFF"/>
        </w:rPr>
        <w:t>care</w:t>
      </w:r>
      <w:proofErr w:type="gramEnd"/>
      <w:r w:rsidRPr="00FD2A9A">
        <w:rPr>
          <w:rFonts w:ascii="Times New Roman" w:hAnsi="Times New Roman"/>
          <w:sz w:val="18"/>
          <w:szCs w:val="18"/>
          <w:shd w:val="clear" w:color="auto" w:fill="FFFFFF"/>
        </w:rPr>
        <w:t xml:space="preserve"> for his ailing grandfather. The quiet but imaginative Aidan is struggling with attending a new school and fitting in with a new group </w:t>
      </w:r>
    </w:p>
    <w:p w:rsidR="00FD2A9A" w:rsidRDefault="00FD2A9A" w:rsidP="009C3CCF">
      <w:pPr>
        <w:pStyle w:val="CC"/>
        <w:spacing w:after="0"/>
        <w:rPr>
          <w:rFonts w:ascii="Times New Roman" w:hAnsi="Times New Roman"/>
          <w:sz w:val="18"/>
          <w:szCs w:val="18"/>
          <w:shd w:val="clear" w:color="auto" w:fill="FFFFFF"/>
        </w:rPr>
      </w:pPr>
      <w:proofErr w:type="gramStart"/>
      <w:r w:rsidRPr="00FD2A9A">
        <w:rPr>
          <w:rFonts w:ascii="Times New Roman" w:hAnsi="Times New Roman"/>
          <w:sz w:val="18"/>
          <w:szCs w:val="18"/>
          <w:shd w:val="clear" w:color="auto" w:fill="FFFFFF"/>
        </w:rPr>
        <w:t>of</w:t>
      </w:r>
      <w:proofErr w:type="gramEnd"/>
      <w:r w:rsidRPr="00FD2A9A">
        <w:rPr>
          <w:rFonts w:ascii="Times New Roman" w:hAnsi="Times New Roman"/>
          <w:sz w:val="18"/>
          <w:szCs w:val="18"/>
          <w:shd w:val="clear" w:color="auto" w:fill="FFFFFF"/>
        </w:rPr>
        <w:t xml:space="preserve"> friends. But when he begins having nightmares and eerie events occur around his neighborhood, Aidan finds himself drawn to his </w:t>
      </w:r>
    </w:p>
    <w:p w:rsidR="001F3382" w:rsidRPr="00FD2A9A" w:rsidRDefault="00FD2A9A" w:rsidP="009C3CCF">
      <w:pPr>
        <w:pStyle w:val="CC"/>
        <w:spacing w:after="0"/>
        <w:rPr>
          <w:rFonts w:ascii="Times New Roman" w:hAnsi="Times New Roman"/>
          <w:b/>
          <w:sz w:val="18"/>
          <w:szCs w:val="18"/>
          <w:u w:val="single"/>
        </w:rPr>
      </w:pPr>
      <w:proofErr w:type="gramStart"/>
      <w:r w:rsidRPr="00FD2A9A">
        <w:rPr>
          <w:rFonts w:ascii="Times New Roman" w:hAnsi="Times New Roman"/>
          <w:sz w:val="18"/>
          <w:szCs w:val="18"/>
          <w:shd w:val="clear" w:color="auto" w:fill="FFFFFF"/>
        </w:rPr>
        <w:t>grandfather's</w:t>
      </w:r>
      <w:proofErr w:type="gramEnd"/>
      <w:r w:rsidRPr="00FD2A9A">
        <w:rPr>
          <w:rFonts w:ascii="Times New Roman" w:hAnsi="Times New Roman"/>
          <w:sz w:val="18"/>
          <w:szCs w:val="18"/>
          <w:shd w:val="clear" w:color="auto" w:fill="FFFFFF"/>
        </w:rPr>
        <w:t xml:space="preserve"> basement—where he discovers three ancient scrolls and a mysterious invitation to another world.</w:t>
      </w:r>
    </w:p>
    <w:p w:rsidR="001F3382" w:rsidRPr="00FD2A9A" w:rsidRDefault="001F3382" w:rsidP="009C3CCF">
      <w:pPr>
        <w:pStyle w:val="CC"/>
        <w:spacing w:after="0"/>
        <w:rPr>
          <w:rFonts w:ascii="Times New Roman" w:hAnsi="Times New Roman"/>
          <w:b/>
          <w:sz w:val="18"/>
          <w:szCs w:val="18"/>
          <w:u w:val="single"/>
        </w:rPr>
      </w:pPr>
    </w:p>
    <w:p w:rsidR="001F6EFF" w:rsidRPr="00FD2A9A" w:rsidRDefault="001F6EFF" w:rsidP="009C3CCF">
      <w:pPr>
        <w:pStyle w:val="CC"/>
        <w:spacing w:after="0"/>
        <w:rPr>
          <w:rFonts w:ascii="Palatino Linotype" w:hAnsi="Palatino Linotype"/>
          <w:b/>
          <w:szCs w:val="22"/>
          <w:u w:val="single"/>
        </w:rPr>
      </w:pPr>
      <w:r w:rsidRPr="00FD2A9A">
        <w:rPr>
          <w:rFonts w:ascii="Palatino Linotype" w:hAnsi="Palatino Linotype"/>
          <w:b/>
          <w:szCs w:val="22"/>
          <w:u w:val="single"/>
        </w:rPr>
        <w:t>7th Grade</w:t>
      </w:r>
      <w:r w:rsidR="00813184" w:rsidRPr="00FD2A9A">
        <w:rPr>
          <w:rFonts w:ascii="Palatino Linotype" w:hAnsi="Palatino Linotype"/>
          <w:b/>
          <w:szCs w:val="22"/>
          <w:u w:val="single"/>
        </w:rPr>
        <w:t>:</w:t>
      </w:r>
    </w:p>
    <w:p w:rsidR="009C3CCF" w:rsidRPr="00FD2A9A" w:rsidRDefault="001F6EFF" w:rsidP="009C3CCF">
      <w:pPr>
        <w:pStyle w:val="CC"/>
        <w:spacing w:after="0"/>
        <w:rPr>
          <w:rFonts w:ascii="Palatino Linotype" w:hAnsi="Palatino Linotype"/>
          <w:b/>
          <w:szCs w:val="22"/>
        </w:rPr>
      </w:pPr>
      <w:r w:rsidRPr="00FD2A9A">
        <w:rPr>
          <w:rFonts w:ascii="Palatino Linotype" w:hAnsi="Palatino Linotype"/>
          <w:b/>
          <w:i/>
          <w:szCs w:val="22"/>
        </w:rPr>
        <w:t>Where the Red Fern Grows</w:t>
      </w:r>
      <w:r w:rsidR="005C5768" w:rsidRPr="00FD2A9A">
        <w:rPr>
          <w:rFonts w:ascii="Palatino Linotype" w:hAnsi="Palatino Linotype"/>
          <w:b/>
          <w:szCs w:val="22"/>
        </w:rPr>
        <w:t xml:space="preserve"> </w:t>
      </w:r>
      <w:r w:rsidRPr="00FD2A9A">
        <w:rPr>
          <w:rFonts w:ascii="Palatino Linotype" w:hAnsi="Palatino Linotype"/>
          <w:b/>
          <w:szCs w:val="22"/>
        </w:rPr>
        <w:t>–</w:t>
      </w:r>
      <w:r w:rsidR="00376FD1" w:rsidRPr="00FD2A9A">
        <w:rPr>
          <w:rFonts w:ascii="Palatino Linotype" w:hAnsi="Palatino Linotype"/>
          <w:b/>
          <w:szCs w:val="22"/>
        </w:rPr>
        <w:t xml:space="preserve">Wilson </w:t>
      </w:r>
      <w:r w:rsidR="009C3CCF" w:rsidRPr="00FD2A9A">
        <w:rPr>
          <w:rFonts w:ascii="Palatino Linotype" w:hAnsi="Palatino Linotype"/>
          <w:b/>
          <w:szCs w:val="22"/>
        </w:rPr>
        <w:t>Rawls</w:t>
      </w:r>
    </w:p>
    <w:p w:rsidR="008D467E" w:rsidRPr="00FD2A9A" w:rsidRDefault="009C3CCF" w:rsidP="008D467E">
      <w:pPr>
        <w:rPr>
          <w:sz w:val="18"/>
          <w:szCs w:val="24"/>
          <w:shd w:val="clear" w:color="auto" w:fill="FFFFFF"/>
        </w:rPr>
      </w:pPr>
      <w:r w:rsidRPr="00FD2A9A">
        <w:rPr>
          <w:sz w:val="18"/>
          <w:szCs w:val="24"/>
          <w:shd w:val="clear" w:color="auto" w:fill="FFFFFF"/>
        </w:rPr>
        <w:t>Billy has long dreamt of owning not one, but two, dogs. So when he’s finally able to save up enough money for two pups to call his own—Old Dan and Little Ann—he’s ecstatic. It doesn’t matter that times are tough; together they’</w:t>
      </w:r>
      <w:r w:rsidR="008D467E" w:rsidRPr="00FD2A9A">
        <w:rPr>
          <w:sz w:val="18"/>
          <w:szCs w:val="24"/>
          <w:shd w:val="clear" w:color="auto" w:fill="FFFFFF"/>
        </w:rPr>
        <w:t>ll roam the hills of the Ozarks.</w:t>
      </w:r>
    </w:p>
    <w:p w:rsidR="001F6EFF" w:rsidRPr="00FD2A9A" w:rsidRDefault="00855C29" w:rsidP="008D467E">
      <w:pPr>
        <w:rPr>
          <w:sz w:val="18"/>
          <w:szCs w:val="24"/>
        </w:rPr>
      </w:pPr>
      <w:r w:rsidRPr="00FD2A9A">
        <w:rPr>
          <w:rFonts w:ascii="Palatino Linotype" w:hAnsi="Palatino Linotype"/>
          <w:szCs w:val="22"/>
        </w:rPr>
        <w:tab/>
      </w:r>
      <w:r w:rsidRPr="00FD2A9A">
        <w:rPr>
          <w:rFonts w:ascii="Palatino Linotype" w:hAnsi="Palatino Linotype"/>
          <w:szCs w:val="22"/>
        </w:rPr>
        <w:tab/>
      </w:r>
      <w:r w:rsidRPr="00FD2A9A">
        <w:rPr>
          <w:rFonts w:ascii="Palatino Linotype" w:hAnsi="Palatino Linotype"/>
          <w:szCs w:val="22"/>
        </w:rPr>
        <w:tab/>
      </w:r>
      <w:r w:rsidRPr="00FD2A9A">
        <w:rPr>
          <w:rFonts w:ascii="Palatino Linotype" w:hAnsi="Palatino Linotype"/>
          <w:szCs w:val="22"/>
        </w:rPr>
        <w:tab/>
      </w:r>
      <w:r w:rsidRPr="00FD2A9A">
        <w:rPr>
          <w:rFonts w:ascii="Palatino Linotype" w:hAnsi="Palatino Linotype"/>
          <w:szCs w:val="22"/>
        </w:rPr>
        <w:tab/>
      </w:r>
      <w:r w:rsidRPr="00FD2A9A">
        <w:rPr>
          <w:rFonts w:ascii="Palatino Linotype" w:hAnsi="Palatino Linotype"/>
          <w:szCs w:val="22"/>
        </w:rPr>
        <w:tab/>
      </w:r>
      <w:r w:rsidR="00D725B5" w:rsidRPr="00FD2A9A">
        <w:rPr>
          <w:rFonts w:ascii="Palatino Linotype" w:hAnsi="Palatino Linotype"/>
          <w:szCs w:val="22"/>
        </w:rPr>
        <w:tab/>
      </w:r>
      <w:r w:rsidR="00D725B5" w:rsidRPr="00FD2A9A">
        <w:rPr>
          <w:rFonts w:ascii="Palatino Linotype" w:hAnsi="Palatino Linotype"/>
          <w:szCs w:val="22"/>
        </w:rPr>
        <w:tab/>
      </w:r>
      <w:r w:rsidR="00D725B5" w:rsidRPr="00FD2A9A">
        <w:rPr>
          <w:rFonts w:ascii="Palatino Linotype" w:hAnsi="Palatino Linotype"/>
          <w:szCs w:val="22"/>
        </w:rPr>
        <w:tab/>
      </w:r>
      <w:r w:rsidR="00D725B5" w:rsidRPr="00FD2A9A">
        <w:rPr>
          <w:rFonts w:ascii="Palatino Linotype" w:hAnsi="Palatino Linotype"/>
          <w:szCs w:val="22"/>
        </w:rPr>
        <w:tab/>
      </w:r>
    </w:p>
    <w:p w:rsidR="001F6EFF" w:rsidRPr="00FD2A9A" w:rsidRDefault="001F6EFF" w:rsidP="009C3CCF">
      <w:pPr>
        <w:pStyle w:val="CC"/>
        <w:spacing w:after="0"/>
        <w:ind w:left="0" w:firstLine="0"/>
        <w:rPr>
          <w:rFonts w:ascii="Palatino Linotype" w:hAnsi="Palatino Linotype"/>
          <w:b/>
          <w:szCs w:val="22"/>
          <w:u w:val="single"/>
        </w:rPr>
      </w:pPr>
      <w:r w:rsidRPr="00FD2A9A">
        <w:rPr>
          <w:rFonts w:ascii="Palatino Linotype" w:hAnsi="Palatino Linotype"/>
          <w:b/>
          <w:szCs w:val="22"/>
          <w:u w:val="single"/>
        </w:rPr>
        <w:t>8th Grade</w:t>
      </w:r>
      <w:r w:rsidR="00813184" w:rsidRPr="00FD2A9A">
        <w:rPr>
          <w:rFonts w:ascii="Palatino Linotype" w:hAnsi="Palatino Linotype"/>
          <w:b/>
          <w:szCs w:val="22"/>
          <w:u w:val="single"/>
        </w:rPr>
        <w:t>:</w:t>
      </w:r>
      <w:r w:rsidR="007A4B52" w:rsidRPr="00FD2A9A">
        <w:rPr>
          <w:rFonts w:ascii="Palatino Linotype" w:hAnsi="Palatino Linotype"/>
          <w:b/>
          <w:szCs w:val="22"/>
          <w:u w:val="single"/>
        </w:rPr>
        <w:t xml:space="preserve">  </w:t>
      </w:r>
    </w:p>
    <w:p w:rsidR="008D467E" w:rsidRPr="00FD2A9A" w:rsidRDefault="00CA4B30" w:rsidP="008D467E">
      <w:pPr>
        <w:rPr>
          <w:rFonts w:ascii="Palatino Linotype" w:hAnsi="Palatino Linotype"/>
          <w:b/>
          <w:sz w:val="22"/>
          <w:szCs w:val="22"/>
          <w:shd w:val="clear" w:color="auto" w:fill="FFFFFF"/>
        </w:rPr>
      </w:pPr>
      <w:r w:rsidRPr="00FD2A9A">
        <w:rPr>
          <w:rFonts w:ascii="Palatino Linotype" w:hAnsi="Palatino Linotype"/>
          <w:b/>
          <w:i/>
          <w:sz w:val="22"/>
          <w:szCs w:val="22"/>
          <w:shd w:val="clear" w:color="auto" w:fill="FFFFFF"/>
        </w:rPr>
        <w:t>The Wednesday Wars</w:t>
      </w:r>
      <w:r w:rsidRPr="00FD2A9A">
        <w:rPr>
          <w:rFonts w:ascii="Palatino Linotype" w:hAnsi="Palatino Linotype"/>
          <w:b/>
          <w:sz w:val="22"/>
          <w:szCs w:val="22"/>
          <w:shd w:val="clear" w:color="auto" w:fill="FFFFFF"/>
        </w:rPr>
        <w:t xml:space="preserve"> – Gary D. S</w:t>
      </w:r>
      <w:r w:rsidR="00151D2C" w:rsidRPr="00FD2A9A">
        <w:rPr>
          <w:rFonts w:ascii="Palatino Linotype" w:hAnsi="Palatino Linotype"/>
          <w:b/>
          <w:sz w:val="22"/>
          <w:szCs w:val="22"/>
          <w:shd w:val="clear" w:color="auto" w:fill="FFFFFF"/>
        </w:rPr>
        <w:t>c</w:t>
      </w:r>
      <w:r w:rsidRPr="00FD2A9A">
        <w:rPr>
          <w:rFonts w:ascii="Palatino Linotype" w:hAnsi="Palatino Linotype"/>
          <w:b/>
          <w:sz w:val="22"/>
          <w:szCs w:val="22"/>
          <w:shd w:val="clear" w:color="auto" w:fill="FFFFFF"/>
        </w:rPr>
        <w:t>hmidt</w:t>
      </w:r>
    </w:p>
    <w:p w:rsidR="00151D2C" w:rsidRPr="00FD2A9A" w:rsidRDefault="00151D2C" w:rsidP="009C3CCF">
      <w:pPr>
        <w:pStyle w:val="CC"/>
        <w:spacing w:after="0"/>
        <w:rPr>
          <w:rFonts w:ascii="Times New Roman" w:hAnsi="Times New Roman"/>
          <w:sz w:val="18"/>
          <w:szCs w:val="18"/>
          <w:shd w:val="clear" w:color="auto" w:fill="FFFFFF"/>
        </w:rPr>
      </w:pPr>
      <w:r w:rsidRPr="00FD2A9A">
        <w:rPr>
          <w:rFonts w:ascii="Times New Roman" w:hAnsi="Times New Roman"/>
          <w:sz w:val="18"/>
          <w:szCs w:val="18"/>
          <w:shd w:val="clear" w:color="auto" w:fill="FFFFFF"/>
        </w:rPr>
        <w:t xml:space="preserve">Meet </w:t>
      </w:r>
      <w:proofErr w:type="spellStart"/>
      <w:r w:rsidRPr="00FD2A9A">
        <w:rPr>
          <w:rFonts w:ascii="Times New Roman" w:hAnsi="Times New Roman"/>
          <w:sz w:val="18"/>
          <w:szCs w:val="18"/>
          <w:shd w:val="clear" w:color="auto" w:fill="FFFFFF"/>
        </w:rPr>
        <w:t>Holling</w:t>
      </w:r>
      <w:proofErr w:type="spellEnd"/>
      <w:r w:rsidRPr="00FD2A9A">
        <w:rPr>
          <w:rFonts w:ascii="Times New Roman" w:hAnsi="Times New Roman"/>
          <w:sz w:val="18"/>
          <w:szCs w:val="18"/>
          <w:shd w:val="clear" w:color="auto" w:fill="FFFFFF"/>
        </w:rPr>
        <w:t xml:space="preserve"> </w:t>
      </w:r>
      <w:proofErr w:type="spellStart"/>
      <w:r w:rsidRPr="00FD2A9A">
        <w:rPr>
          <w:rFonts w:ascii="Times New Roman" w:hAnsi="Times New Roman"/>
          <w:sz w:val="18"/>
          <w:szCs w:val="18"/>
          <w:shd w:val="clear" w:color="auto" w:fill="FFFFFF"/>
        </w:rPr>
        <w:t>Hoodhood</w:t>
      </w:r>
      <w:proofErr w:type="spellEnd"/>
      <w:r w:rsidRPr="00FD2A9A">
        <w:rPr>
          <w:rFonts w:ascii="Times New Roman" w:hAnsi="Times New Roman"/>
          <w:sz w:val="18"/>
          <w:szCs w:val="18"/>
          <w:shd w:val="clear" w:color="auto" w:fill="FFFFFF"/>
        </w:rPr>
        <w:t xml:space="preserve">, a seventh-grader at Camillo Junior High, who must spend Wednesday afternoons with his teacher, Mrs. Baker, </w:t>
      </w:r>
    </w:p>
    <w:p w:rsidR="00151D2C" w:rsidRPr="00FD2A9A" w:rsidRDefault="00151D2C" w:rsidP="009C3CCF">
      <w:pPr>
        <w:pStyle w:val="CC"/>
        <w:spacing w:after="0"/>
        <w:rPr>
          <w:rFonts w:ascii="Times New Roman" w:hAnsi="Times New Roman"/>
          <w:sz w:val="18"/>
          <w:szCs w:val="18"/>
          <w:shd w:val="clear" w:color="auto" w:fill="FFFFFF"/>
        </w:rPr>
      </w:pPr>
      <w:proofErr w:type="gramStart"/>
      <w:r w:rsidRPr="00FD2A9A">
        <w:rPr>
          <w:rFonts w:ascii="Times New Roman" w:hAnsi="Times New Roman"/>
          <w:sz w:val="18"/>
          <w:szCs w:val="18"/>
          <w:shd w:val="clear" w:color="auto" w:fill="FFFFFF"/>
        </w:rPr>
        <w:t>while</w:t>
      </w:r>
      <w:proofErr w:type="gramEnd"/>
      <w:r w:rsidRPr="00FD2A9A">
        <w:rPr>
          <w:rFonts w:ascii="Times New Roman" w:hAnsi="Times New Roman"/>
          <w:sz w:val="18"/>
          <w:szCs w:val="18"/>
          <w:shd w:val="clear" w:color="auto" w:fill="FFFFFF"/>
        </w:rPr>
        <w:t xml:space="preserve"> the rest of the class has religious instruction. Mrs. Baker doesn’t like </w:t>
      </w:r>
      <w:proofErr w:type="spellStart"/>
      <w:r w:rsidRPr="00FD2A9A">
        <w:rPr>
          <w:rFonts w:ascii="Times New Roman" w:hAnsi="Times New Roman"/>
          <w:sz w:val="18"/>
          <w:szCs w:val="18"/>
          <w:shd w:val="clear" w:color="auto" w:fill="FFFFFF"/>
        </w:rPr>
        <w:t>Holling</w:t>
      </w:r>
      <w:proofErr w:type="spellEnd"/>
      <w:r w:rsidRPr="00FD2A9A">
        <w:rPr>
          <w:rFonts w:ascii="Times New Roman" w:hAnsi="Times New Roman"/>
          <w:sz w:val="18"/>
          <w:szCs w:val="18"/>
          <w:shd w:val="clear" w:color="auto" w:fill="FFFFFF"/>
        </w:rPr>
        <w:t xml:space="preserve">—he’s sure of it. Why else would she make him </w:t>
      </w:r>
      <w:proofErr w:type="gramStart"/>
      <w:r w:rsidRPr="00FD2A9A">
        <w:rPr>
          <w:rFonts w:ascii="Times New Roman" w:hAnsi="Times New Roman"/>
          <w:sz w:val="18"/>
          <w:szCs w:val="18"/>
          <w:shd w:val="clear" w:color="auto" w:fill="FFFFFF"/>
        </w:rPr>
        <w:t>read</w:t>
      </w:r>
      <w:proofErr w:type="gramEnd"/>
      <w:r w:rsidRPr="00FD2A9A">
        <w:rPr>
          <w:rFonts w:ascii="Times New Roman" w:hAnsi="Times New Roman"/>
          <w:sz w:val="18"/>
          <w:szCs w:val="18"/>
          <w:shd w:val="clear" w:color="auto" w:fill="FFFFFF"/>
        </w:rPr>
        <w:t xml:space="preserve"> </w:t>
      </w:r>
    </w:p>
    <w:p w:rsidR="00151D2C" w:rsidRPr="00FD2A9A" w:rsidRDefault="00151D2C" w:rsidP="009C3CCF">
      <w:pPr>
        <w:pStyle w:val="CC"/>
        <w:spacing w:after="0"/>
        <w:rPr>
          <w:rFonts w:ascii="Times New Roman" w:hAnsi="Times New Roman"/>
          <w:sz w:val="18"/>
          <w:szCs w:val="18"/>
          <w:shd w:val="clear" w:color="auto" w:fill="FFFFFF"/>
        </w:rPr>
      </w:pPr>
      <w:proofErr w:type="gramStart"/>
      <w:r w:rsidRPr="00FD2A9A">
        <w:rPr>
          <w:rFonts w:ascii="Times New Roman" w:hAnsi="Times New Roman"/>
          <w:sz w:val="18"/>
          <w:szCs w:val="18"/>
          <w:shd w:val="clear" w:color="auto" w:fill="FFFFFF"/>
        </w:rPr>
        <w:t>the</w:t>
      </w:r>
      <w:proofErr w:type="gramEnd"/>
      <w:r w:rsidRPr="00FD2A9A">
        <w:rPr>
          <w:rFonts w:ascii="Times New Roman" w:hAnsi="Times New Roman"/>
          <w:sz w:val="18"/>
          <w:szCs w:val="18"/>
          <w:shd w:val="clear" w:color="auto" w:fill="FFFFFF"/>
        </w:rPr>
        <w:t xml:space="preserve"> plays of William Shakespeare outside class? But everyone has bigger things to worry about, like Vietnam. His father wants </w:t>
      </w:r>
      <w:proofErr w:type="spellStart"/>
      <w:r w:rsidRPr="00FD2A9A">
        <w:rPr>
          <w:rFonts w:ascii="Times New Roman" w:hAnsi="Times New Roman"/>
          <w:sz w:val="18"/>
          <w:szCs w:val="18"/>
          <w:shd w:val="clear" w:color="auto" w:fill="FFFFFF"/>
        </w:rPr>
        <w:t>Holling</w:t>
      </w:r>
      <w:proofErr w:type="spellEnd"/>
      <w:r w:rsidRPr="00FD2A9A">
        <w:rPr>
          <w:rFonts w:ascii="Times New Roman" w:hAnsi="Times New Roman"/>
          <w:sz w:val="18"/>
          <w:szCs w:val="18"/>
          <w:shd w:val="clear" w:color="auto" w:fill="FFFFFF"/>
        </w:rPr>
        <w:t xml:space="preserve"> </w:t>
      </w:r>
    </w:p>
    <w:p w:rsidR="00151D2C" w:rsidRPr="00FD2A9A" w:rsidRDefault="00151D2C" w:rsidP="00151D2C">
      <w:pPr>
        <w:pStyle w:val="CC"/>
        <w:spacing w:after="0"/>
        <w:rPr>
          <w:rFonts w:ascii="Times New Roman" w:hAnsi="Times New Roman"/>
          <w:sz w:val="18"/>
          <w:szCs w:val="18"/>
          <w:shd w:val="clear" w:color="auto" w:fill="FFFFFF"/>
        </w:rPr>
      </w:pPr>
      <w:proofErr w:type="gramStart"/>
      <w:r w:rsidRPr="00FD2A9A">
        <w:rPr>
          <w:rFonts w:ascii="Times New Roman" w:hAnsi="Times New Roman"/>
          <w:sz w:val="18"/>
          <w:szCs w:val="18"/>
          <w:shd w:val="clear" w:color="auto" w:fill="FFFFFF"/>
        </w:rPr>
        <w:t>and</w:t>
      </w:r>
      <w:proofErr w:type="gramEnd"/>
      <w:r w:rsidRPr="00FD2A9A">
        <w:rPr>
          <w:rFonts w:ascii="Times New Roman" w:hAnsi="Times New Roman"/>
          <w:sz w:val="18"/>
          <w:szCs w:val="18"/>
          <w:shd w:val="clear" w:color="auto" w:fill="FFFFFF"/>
        </w:rPr>
        <w:t xml:space="preserve"> his sister to be on their best behavior: the success of his business depends on it. But how can </w:t>
      </w:r>
      <w:proofErr w:type="spellStart"/>
      <w:r w:rsidRPr="00FD2A9A">
        <w:rPr>
          <w:rFonts w:ascii="Times New Roman" w:hAnsi="Times New Roman"/>
          <w:sz w:val="18"/>
          <w:szCs w:val="18"/>
          <w:shd w:val="clear" w:color="auto" w:fill="FFFFFF"/>
        </w:rPr>
        <w:t>Holling</w:t>
      </w:r>
      <w:proofErr w:type="spellEnd"/>
      <w:r w:rsidRPr="00FD2A9A">
        <w:rPr>
          <w:rFonts w:ascii="Times New Roman" w:hAnsi="Times New Roman"/>
          <w:sz w:val="18"/>
          <w:szCs w:val="18"/>
          <w:shd w:val="clear" w:color="auto" w:fill="FFFFFF"/>
        </w:rPr>
        <w:t xml:space="preserve"> stay out of trouble when he has </w:t>
      </w:r>
    </w:p>
    <w:p w:rsidR="00151D2C" w:rsidRPr="00FD2A9A" w:rsidRDefault="00151D2C" w:rsidP="009C3CCF">
      <w:pPr>
        <w:pStyle w:val="CC"/>
        <w:spacing w:after="0"/>
        <w:rPr>
          <w:rFonts w:ascii="Times New Roman" w:hAnsi="Times New Roman"/>
          <w:sz w:val="18"/>
          <w:szCs w:val="18"/>
          <w:shd w:val="clear" w:color="auto" w:fill="FFFFFF"/>
        </w:rPr>
      </w:pPr>
      <w:proofErr w:type="gramStart"/>
      <w:r w:rsidRPr="00FD2A9A">
        <w:rPr>
          <w:rFonts w:ascii="Times New Roman" w:hAnsi="Times New Roman"/>
          <w:sz w:val="18"/>
          <w:szCs w:val="18"/>
          <w:shd w:val="clear" w:color="auto" w:fill="FFFFFF"/>
        </w:rPr>
        <w:t>so</w:t>
      </w:r>
      <w:proofErr w:type="gramEnd"/>
      <w:r w:rsidRPr="00FD2A9A">
        <w:rPr>
          <w:rFonts w:ascii="Times New Roman" w:hAnsi="Times New Roman"/>
          <w:sz w:val="18"/>
          <w:szCs w:val="18"/>
          <w:shd w:val="clear" w:color="auto" w:fill="FFFFFF"/>
        </w:rPr>
        <w:t xml:space="preserve"> much to contend with? A bully demanding cream puffs; angry rats; and a baseball hero signing autographs the very same night </w:t>
      </w:r>
    </w:p>
    <w:p w:rsidR="00151D2C" w:rsidRPr="00FD2A9A" w:rsidRDefault="00151D2C" w:rsidP="009C3CCF">
      <w:pPr>
        <w:pStyle w:val="CC"/>
        <w:spacing w:after="0"/>
        <w:rPr>
          <w:rFonts w:ascii="Times New Roman" w:hAnsi="Times New Roman"/>
          <w:sz w:val="18"/>
          <w:szCs w:val="18"/>
          <w:shd w:val="clear" w:color="auto" w:fill="FFFFFF"/>
        </w:rPr>
      </w:pPr>
      <w:proofErr w:type="spellStart"/>
      <w:r w:rsidRPr="00FD2A9A">
        <w:rPr>
          <w:rFonts w:ascii="Times New Roman" w:hAnsi="Times New Roman"/>
          <w:sz w:val="18"/>
          <w:szCs w:val="18"/>
          <w:shd w:val="clear" w:color="auto" w:fill="FFFFFF"/>
        </w:rPr>
        <w:t>Holling</w:t>
      </w:r>
      <w:proofErr w:type="spellEnd"/>
      <w:r w:rsidRPr="00FD2A9A">
        <w:rPr>
          <w:rFonts w:ascii="Times New Roman" w:hAnsi="Times New Roman"/>
          <w:sz w:val="18"/>
          <w:szCs w:val="18"/>
          <w:shd w:val="clear" w:color="auto" w:fill="FFFFFF"/>
        </w:rPr>
        <w:t xml:space="preserve"> has to appear in a play in yellow tights! As fate sneaks up on him again and again, </w:t>
      </w:r>
      <w:proofErr w:type="spellStart"/>
      <w:r w:rsidRPr="00FD2A9A">
        <w:rPr>
          <w:rFonts w:ascii="Times New Roman" w:hAnsi="Times New Roman"/>
          <w:sz w:val="18"/>
          <w:szCs w:val="18"/>
          <w:shd w:val="clear" w:color="auto" w:fill="FFFFFF"/>
        </w:rPr>
        <w:t>Holling</w:t>
      </w:r>
      <w:proofErr w:type="spellEnd"/>
      <w:r w:rsidRPr="00FD2A9A">
        <w:rPr>
          <w:rFonts w:ascii="Times New Roman" w:hAnsi="Times New Roman"/>
          <w:sz w:val="18"/>
          <w:szCs w:val="18"/>
          <w:shd w:val="clear" w:color="auto" w:fill="FFFFFF"/>
        </w:rPr>
        <w:t xml:space="preserve"> finds Motivation—the Big M—in the </w:t>
      </w:r>
    </w:p>
    <w:p w:rsidR="008D467E" w:rsidRPr="00FD2A9A" w:rsidRDefault="00151D2C" w:rsidP="009C3CCF">
      <w:pPr>
        <w:pStyle w:val="CC"/>
        <w:spacing w:after="0"/>
        <w:rPr>
          <w:rFonts w:ascii="Times New Roman" w:hAnsi="Times New Roman"/>
          <w:b/>
          <w:sz w:val="18"/>
          <w:szCs w:val="18"/>
        </w:rPr>
      </w:pPr>
      <w:proofErr w:type="gramStart"/>
      <w:r w:rsidRPr="00FD2A9A">
        <w:rPr>
          <w:rFonts w:ascii="Times New Roman" w:hAnsi="Times New Roman"/>
          <w:sz w:val="18"/>
          <w:szCs w:val="18"/>
          <w:shd w:val="clear" w:color="auto" w:fill="FFFFFF"/>
        </w:rPr>
        <w:t>most</w:t>
      </w:r>
      <w:proofErr w:type="gramEnd"/>
      <w:r w:rsidRPr="00FD2A9A">
        <w:rPr>
          <w:rFonts w:ascii="Times New Roman" w:hAnsi="Times New Roman"/>
          <w:sz w:val="18"/>
          <w:szCs w:val="18"/>
          <w:shd w:val="clear" w:color="auto" w:fill="FFFFFF"/>
        </w:rPr>
        <w:t xml:space="preserve"> unexpected places and musters up the courage to embrace his destiny, in spite of himself. </w:t>
      </w:r>
    </w:p>
    <w:p w:rsidR="007A4B52" w:rsidRPr="00FD2A9A" w:rsidRDefault="007A4B52" w:rsidP="009C3CCF">
      <w:pPr>
        <w:pStyle w:val="CC"/>
        <w:spacing w:after="0"/>
        <w:rPr>
          <w:rFonts w:ascii="Palatino Linotype" w:hAnsi="Palatino Linotype"/>
          <w:b/>
          <w:szCs w:val="22"/>
          <w:u w:val="single"/>
        </w:rPr>
      </w:pPr>
    </w:p>
    <w:p w:rsidR="007A4B52" w:rsidRPr="00FD2A9A" w:rsidRDefault="00A25F78" w:rsidP="009C3CCF">
      <w:pPr>
        <w:pStyle w:val="CC"/>
        <w:spacing w:after="0"/>
        <w:rPr>
          <w:rFonts w:ascii="Palatino Linotype" w:hAnsi="Palatino Linotype"/>
          <w:szCs w:val="22"/>
          <w:u w:val="single"/>
        </w:rPr>
      </w:pPr>
      <w:r w:rsidRPr="00FD2A9A">
        <w:rPr>
          <w:rFonts w:ascii="Palatino Linotype" w:hAnsi="Palatino Linotype"/>
          <w:b/>
          <w:szCs w:val="22"/>
          <w:u w:val="single"/>
        </w:rPr>
        <w:t>9</w:t>
      </w:r>
      <w:r w:rsidRPr="00FD2A9A">
        <w:rPr>
          <w:rFonts w:ascii="Palatino Linotype" w:hAnsi="Palatino Linotype"/>
          <w:b/>
          <w:szCs w:val="22"/>
          <w:u w:val="single"/>
          <w:vertAlign w:val="superscript"/>
        </w:rPr>
        <w:t>th</w:t>
      </w:r>
      <w:r w:rsidRPr="00FD2A9A">
        <w:rPr>
          <w:rFonts w:ascii="Palatino Linotype" w:hAnsi="Palatino Linotype"/>
          <w:b/>
          <w:szCs w:val="22"/>
          <w:u w:val="single"/>
        </w:rPr>
        <w:t xml:space="preserve"> Grade</w:t>
      </w:r>
      <w:r w:rsidR="00813184" w:rsidRPr="00FD2A9A">
        <w:rPr>
          <w:rFonts w:ascii="Palatino Linotype" w:hAnsi="Palatino Linotype"/>
          <w:szCs w:val="22"/>
          <w:u w:val="single"/>
        </w:rPr>
        <w:t>:</w:t>
      </w:r>
    </w:p>
    <w:p w:rsidR="00855C29" w:rsidRPr="00FD2A9A" w:rsidRDefault="00376FD1" w:rsidP="009C3CCF">
      <w:pPr>
        <w:pStyle w:val="CC"/>
        <w:spacing w:after="0"/>
        <w:rPr>
          <w:rFonts w:ascii="Palatino Linotype" w:hAnsi="Palatino Linotype"/>
          <w:b/>
          <w:szCs w:val="22"/>
        </w:rPr>
      </w:pPr>
      <w:r w:rsidRPr="00FD2A9A">
        <w:rPr>
          <w:rFonts w:ascii="Palatino Linotype" w:hAnsi="Palatino Linotype"/>
          <w:b/>
          <w:i/>
          <w:szCs w:val="22"/>
        </w:rPr>
        <w:t>Same Kind of Different as Me</w:t>
      </w:r>
      <w:r w:rsidR="00A25F78" w:rsidRPr="00FD2A9A">
        <w:rPr>
          <w:rFonts w:ascii="Palatino Linotype" w:hAnsi="Palatino Linotype"/>
          <w:b/>
          <w:szCs w:val="22"/>
        </w:rPr>
        <w:t xml:space="preserve"> – </w:t>
      </w:r>
      <w:r w:rsidRPr="00FD2A9A">
        <w:rPr>
          <w:rFonts w:ascii="Palatino Linotype" w:hAnsi="Palatino Linotype"/>
          <w:b/>
          <w:szCs w:val="22"/>
        </w:rPr>
        <w:t>Ron Hall and Denver Moore</w:t>
      </w:r>
    </w:p>
    <w:p w:rsidR="008D467E" w:rsidRPr="00FD2A9A" w:rsidRDefault="008D467E" w:rsidP="008D467E">
      <w:pPr>
        <w:rPr>
          <w:sz w:val="18"/>
          <w:szCs w:val="24"/>
          <w:shd w:val="clear" w:color="auto" w:fill="FFFFFF"/>
        </w:rPr>
      </w:pPr>
      <w:proofErr w:type="gramStart"/>
      <w:r w:rsidRPr="00FD2A9A">
        <w:rPr>
          <w:sz w:val="18"/>
          <w:szCs w:val="24"/>
          <w:shd w:val="clear" w:color="auto" w:fill="FFFFFF"/>
        </w:rPr>
        <w:t>A dangerous, homeless drifter who grew up picking cotton in virtual slavery.</w:t>
      </w:r>
      <w:proofErr w:type="gramEnd"/>
      <w:r w:rsidRPr="00FD2A9A">
        <w:rPr>
          <w:sz w:val="18"/>
          <w:szCs w:val="24"/>
          <w:shd w:val="clear" w:color="auto" w:fill="FFFFFF"/>
        </w:rPr>
        <w:t xml:space="preserve"> An upscale art dealer accustomed to the world of Armani and Chanel. </w:t>
      </w:r>
      <w:proofErr w:type="gramStart"/>
      <w:r w:rsidRPr="00FD2A9A">
        <w:rPr>
          <w:sz w:val="18"/>
          <w:szCs w:val="24"/>
          <w:shd w:val="clear" w:color="auto" w:fill="FFFFFF"/>
        </w:rPr>
        <w:t>A gutsy woman with a stubborn dream.</w:t>
      </w:r>
      <w:proofErr w:type="gramEnd"/>
      <w:r w:rsidRPr="00FD2A9A">
        <w:rPr>
          <w:sz w:val="18"/>
          <w:szCs w:val="24"/>
          <w:shd w:val="clear" w:color="auto" w:fill="FFFFFF"/>
        </w:rPr>
        <w:t xml:space="preserve"> A story so incredible no novelist would dare dream it.</w:t>
      </w:r>
    </w:p>
    <w:p w:rsidR="008D467E" w:rsidRPr="00FD2A9A" w:rsidRDefault="008D467E" w:rsidP="009C3CCF">
      <w:pPr>
        <w:pStyle w:val="CC"/>
        <w:spacing w:after="0"/>
        <w:rPr>
          <w:rFonts w:ascii="Palatino Linotype" w:hAnsi="Palatino Linotype"/>
          <w:b/>
          <w:i/>
          <w:szCs w:val="22"/>
        </w:rPr>
      </w:pPr>
    </w:p>
    <w:p w:rsidR="00855C29" w:rsidRPr="00FD2A9A" w:rsidRDefault="00376FD1" w:rsidP="009C3CCF">
      <w:pPr>
        <w:pStyle w:val="CC"/>
        <w:spacing w:after="0"/>
        <w:rPr>
          <w:rFonts w:ascii="Palatino Linotype" w:hAnsi="Palatino Linotype"/>
          <w:b/>
          <w:szCs w:val="22"/>
        </w:rPr>
      </w:pPr>
      <w:r w:rsidRPr="00FD2A9A">
        <w:rPr>
          <w:rFonts w:ascii="Palatino Linotype" w:hAnsi="Palatino Linotype"/>
          <w:b/>
          <w:i/>
          <w:szCs w:val="22"/>
        </w:rPr>
        <w:t>The Outsiders</w:t>
      </w:r>
      <w:r w:rsidRPr="00FD2A9A">
        <w:rPr>
          <w:rFonts w:ascii="Palatino Linotype" w:hAnsi="Palatino Linotype"/>
          <w:b/>
          <w:szCs w:val="22"/>
        </w:rPr>
        <w:t xml:space="preserve"> – S.E. Hinton</w:t>
      </w:r>
      <w:r w:rsidR="00C06567" w:rsidRPr="00FD2A9A">
        <w:rPr>
          <w:rFonts w:ascii="Palatino Linotype" w:hAnsi="Palatino Linotype"/>
          <w:b/>
          <w:szCs w:val="22"/>
        </w:rPr>
        <w:tab/>
      </w:r>
    </w:p>
    <w:p w:rsidR="008D467E" w:rsidRPr="00FD2A9A" w:rsidRDefault="008D467E" w:rsidP="008D467E">
      <w:pPr>
        <w:rPr>
          <w:sz w:val="18"/>
          <w:szCs w:val="24"/>
          <w:shd w:val="clear" w:color="auto" w:fill="FFFFFF"/>
        </w:rPr>
      </w:pPr>
      <w:r w:rsidRPr="00FD2A9A">
        <w:rPr>
          <w:sz w:val="18"/>
          <w:szCs w:val="24"/>
          <w:shd w:val="clear" w:color="auto" w:fill="FFFFFF"/>
        </w:rPr>
        <w:t xml:space="preserve">No one ever said life was easy. But </w:t>
      </w:r>
      <w:proofErr w:type="spellStart"/>
      <w:r w:rsidRPr="00FD2A9A">
        <w:rPr>
          <w:sz w:val="18"/>
          <w:szCs w:val="24"/>
          <w:shd w:val="clear" w:color="auto" w:fill="FFFFFF"/>
        </w:rPr>
        <w:t>Ponyboy</w:t>
      </w:r>
      <w:proofErr w:type="spellEnd"/>
      <w:r w:rsidRPr="00FD2A9A">
        <w:rPr>
          <w:sz w:val="18"/>
          <w:szCs w:val="24"/>
          <w:shd w:val="clear" w:color="auto" w:fill="FFFFFF"/>
        </w:rPr>
        <w:t xml:space="preserve"> is pretty sure that he's got things figured out. He knows that he can count on his brothers, Darry and </w:t>
      </w:r>
      <w:proofErr w:type="spellStart"/>
      <w:r w:rsidRPr="00FD2A9A">
        <w:rPr>
          <w:sz w:val="18"/>
          <w:szCs w:val="24"/>
          <w:shd w:val="clear" w:color="auto" w:fill="FFFFFF"/>
        </w:rPr>
        <w:t>Sodapop</w:t>
      </w:r>
      <w:proofErr w:type="spellEnd"/>
      <w:r w:rsidRPr="00FD2A9A">
        <w:rPr>
          <w:sz w:val="18"/>
          <w:szCs w:val="24"/>
          <w:shd w:val="clear" w:color="auto" w:fill="FFFFFF"/>
        </w:rPr>
        <w:t xml:space="preserve">. And he knows that he can count on his friends—true friends who would do anything for him, like Johnny and Two-Bit. But not on much else besides trouble with the </w:t>
      </w:r>
      <w:proofErr w:type="spellStart"/>
      <w:r w:rsidRPr="00FD2A9A">
        <w:rPr>
          <w:sz w:val="18"/>
          <w:szCs w:val="24"/>
          <w:shd w:val="clear" w:color="auto" w:fill="FFFFFF"/>
        </w:rPr>
        <w:t>Socs</w:t>
      </w:r>
      <w:proofErr w:type="spellEnd"/>
      <w:r w:rsidRPr="00FD2A9A">
        <w:rPr>
          <w:sz w:val="18"/>
          <w:szCs w:val="24"/>
          <w:shd w:val="clear" w:color="auto" w:fill="FFFFFF"/>
        </w:rPr>
        <w:t xml:space="preserve">, a vicious gang of rich kids whose idea of a good time is beating up on “greasers” like </w:t>
      </w:r>
      <w:proofErr w:type="spellStart"/>
      <w:r w:rsidRPr="00FD2A9A">
        <w:rPr>
          <w:sz w:val="18"/>
          <w:szCs w:val="24"/>
          <w:shd w:val="clear" w:color="auto" w:fill="FFFFFF"/>
        </w:rPr>
        <w:t>Ponyboy</w:t>
      </w:r>
      <w:proofErr w:type="spellEnd"/>
      <w:r w:rsidRPr="00FD2A9A">
        <w:rPr>
          <w:sz w:val="18"/>
          <w:szCs w:val="24"/>
          <w:shd w:val="clear" w:color="auto" w:fill="FFFFFF"/>
        </w:rPr>
        <w:t>. At least he knows what to expect—until the night someone takes things too far</w:t>
      </w:r>
    </w:p>
    <w:p w:rsidR="00BE7A9F" w:rsidRPr="00FD2A9A" w:rsidRDefault="00A25F78" w:rsidP="009C3CCF">
      <w:pPr>
        <w:pStyle w:val="CC"/>
        <w:spacing w:after="0"/>
        <w:rPr>
          <w:rFonts w:ascii="Palatino Linotype" w:hAnsi="Palatino Linotype"/>
          <w:b/>
          <w:szCs w:val="22"/>
        </w:rPr>
      </w:pPr>
      <w:r w:rsidRPr="00FD2A9A">
        <w:rPr>
          <w:rFonts w:ascii="Palatino Linotype" w:hAnsi="Palatino Linotype"/>
          <w:b/>
          <w:szCs w:val="22"/>
        </w:rPr>
        <w:tab/>
      </w:r>
      <w:r w:rsidRPr="00FD2A9A">
        <w:rPr>
          <w:rFonts w:ascii="Palatino Linotype" w:hAnsi="Palatino Linotype"/>
          <w:b/>
          <w:szCs w:val="22"/>
        </w:rPr>
        <w:tab/>
      </w:r>
      <w:r w:rsidRPr="00FD2A9A">
        <w:rPr>
          <w:rFonts w:ascii="Palatino Linotype" w:hAnsi="Palatino Linotype"/>
          <w:b/>
          <w:szCs w:val="22"/>
        </w:rPr>
        <w:tab/>
      </w:r>
      <w:r w:rsidR="00BE7A9F" w:rsidRPr="00FD2A9A">
        <w:rPr>
          <w:rFonts w:ascii="Palatino Linotype" w:hAnsi="Palatino Linotype"/>
          <w:b/>
          <w:szCs w:val="22"/>
        </w:rPr>
        <w:tab/>
      </w:r>
    </w:p>
    <w:p w:rsidR="00FD2A9A" w:rsidRDefault="00FD2A9A" w:rsidP="009C3CCF">
      <w:pPr>
        <w:pStyle w:val="CC"/>
        <w:spacing w:after="0"/>
        <w:rPr>
          <w:rFonts w:ascii="Palatino Linotype" w:hAnsi="Palatino Linotype"/>
          <w:b/>
          <w:szCs w:val="22"/>
          <w:u w:val="single"/>
        </w:rPr>
      </w:pPr>
    </w:p>
    <w:p w:rsidR="00FD2A9A" w:rsidRDefault="00FD2A9A" w:rsidP="009C3CCF">
      <w:pPr>
        <w:pStyle w:val="CC"/>
        <w:spacing w:after="0"/>
        <w:rPr>
          <w:rFonts w:ascii="Palatino Linotype" w:hAnsi="Palatino Linotype"/>
          <w:b/>
          <w:szCs w:val="22"/>
          <w:u w:val="single"/>
        </w:rPr>
      </w:pPr>
    </w:p>
    <w:p w:rsidR="00FD2A9A" w:rsidRDefault="00FD2A9A" w:rsidP="009C3CCF">
      <w:pPr>
        <w:pStyle w:val="CC"/>
        <w:spacing w:after="0"/>
        <w:rPr>
          <w:rFonts w:ascii="Palatino Linotype" w:hAnsi="Palatino Linotype"/>
          <w:b/>
          <w:szCs w:val="22"/>
          <w:u w:val="single"/>
        </w:rPr>
      </w:pPr>
    </w:p>
    <w:p w:rsidR="008D2CBF" w:rsidRDefault="008D2CBF" w:rsidP="009C3CCF">
      <w:pPr>
        <w:pStyle w:val="CC"/>
        <w:spacing w:after="0"/>
        <w:rPr>
          <w:rFonts w:ascii="Palatino Linotype" w:hAnsi="Palatino Linotype"/>
          <w:b/>
          <w:szCs w:val="22"/>
          <w:u w:val="single"/>
        </w:rPr>
      </w:pPr>
    </w:p>
    <w:p w:rsidR="00855C29" w:rsidRPr="00FD2A9A" w:rsidRDefault="00A25F78" w:rsidP="009C3CCF">
      <w:pPr>
        <w:pStyle w:val="CC"/>
        <w:spacing w:after="0"/>
        <w:rPr>
          <w:rFonts w:ascii="Palatino Linotype" w:hAnsi="Palatino Linotype"/>
          <w:szCs w:val="22"/>
          <w:u w:val="single"/>
        </w:rPr>
      </w:pPr>
      <w:bookmarkStart w:id="0" w:name="_GoBack"/>
      <w:bookmarkEnd w:id="0"/>
      <w:r w:rsidRPr="00FD2A9A">
        <w:rPr>
          <w:rFonts w:ascii="Palatino Linotype" w:hAnsi="Palatino Linotype"/>
          <w:b/>
          <w:szCs w:val="22"/>
          <w:u w:val="single"/>
        </w:rPr>
        <w:lastRenderedPageBreak/>
        <w:t>10th Grade</w:t>
      </w:r>
      <w:r w:rsidR="00813184" w:rsidRPr="00FD2A9A">
        <w:rPr>
          <w:rFonts w:ascii="Palatino Linotype" w:hAnsi="Palatino Linotype"/>
          <w:szCs w:val="22"/>
          <w:u w:val="single"/>
        </w:rPr>
        <w:t>:</w:t>
      </w:r>
    </w:p>
    <w:p w:rsidR="00376FD1" w:rsidRPr="00FD2A9A" w:rsidRDefault="00855C29" w:rsidP="009C3CCF">
      <w:pPr>
        <w:pStyle w:val="CC"/>
        <w:spacing w:after="0"/>
        <w:ind w:left="0" w:firstLine="0"/>
        <w:rPr>
          <w:rFonts w:ascii="Palatino Linotype" w:hAnsi="Palatino Linotype"/>
          <w:b/>
          <w:szCs w:val="22"/>
        </w:rPr>
      </w:pPr>
      <w:r w:rsidRPr="00FD2A9A">
        <w:rPr>
          <w:rFonts w:ascii="Palatino Linotype" w:hAnsi="Palatino Linotype"/>
          <w:b/>
          <w:i/>
          <w:szCs w:val="22"/>
        </w:rPr>
        <w:t>Tuesday</w:t>
      </w:r>
      <w:r w:rsidR="00376FD1" w:rsidRPr="00FD2A9A">
        <w:rPr>
          <w:rFonts w:ascii="Palatino Linotype" w:hAnsi="Palatino Linotype"/>
          <w:b/>
          <w:i/>
          <w:szCs w:val="22"/>
        </w:rPr>
        <w:t>’</w:t>
      </w:r>
      <w:r w:rsidRPr="00FD2A9A">
        <w:rPr>
          <w:rFonts w:ascii="Palatino Linotype" w:hAnsi="Palatino Linotype"/>
          <w:b/>
          <w:i/>
          <w:szCs w:val="22"/>
        </w:rPr>
        <w:t>s with Morrie</w:t>
      </w:r>
      <w:r w:rsidRPr="00FD2A9A">
        <w:rPr>
          <w:rFonts w:ascii="Palatino Linotype" w:hAnsi="Palatino Linotype"/>
          <w:b/>
          <w:szCs w:val="22"/>
        </w:rPr>
        <w:t xml:space="preserve"> – Mitch </w:t>
      </w:r>
      <w:proofErr w:type="spellStart"/>
      <w:r w:rsidRPr="00FD2A9A">
        <w:rPr>
          <w:rFonts w:ascii="Palatino Linotype" w:hAnsi="Palatino Linotype"/>
          <w:b/>
          <w:szCs w:val="22"/>
        </w:rPr>
        <w:t>Albom</w:t>
      </w:r>
      <w:proofErr w:type="spellEnd"/>
    </w:p>
    <w:p w:rsidR="008D467E" w:rsidRPr="00FD2A9A" w:rsidRDefault="008D467E" w:rsidP="008D467E">
      <w:pPr>
        <w:rPr>
          <w:sz w:val="18"/>
          <w:szCs w:val="24"/>
          <w:shd w:val="clear" w:color="auto" w:fill="FFFFFF"/>
        </w:rPr>
      </w:pPr>
      <w:r w:rsidRPr="00FD2A9A">
        <w:rPr>
          <w:sz w:val="18"/>
          <w:szCs w:val="24"/>
          <w:shd w:val="clear" w:color="auto" w:fill="FFFFFF"/>
        </w:rPr>
        <w:t>This is a true story about the love between a mentor and his pupil. In it we meet Morrie Schwartz--a one of a kind professor, whom the author describes as looking like a cross between a biblical prophet and Christmas elf. Even on his deathbed, this twinkling-eyed mensch manages to teach us all about living robustly and fully.</w:t>
      </w:r>
    </w:p>
    <w:p w:rsidR="008D467E" w:rsidRPr="00FD2A9A" w:rsidRDefault="008D467E" w:rsidP="009C3CCF">
      <w:pPr>
        <w:pStyle w:val="CC"/>
        <w:spacing w:after="0"/>
        <w:ind w:left="0" w:firstLine="0"/>
        <w:rPr>
          <w:rFonts w:ascii="Palatino Linotype" w:hAnsi="Palatino Linotype"/>
          <w:b/>
          <w:i/>
          <w:szCs w:val="22"/>
        </w:rPr>
      </w:pPr>
    </w:p>
    <w:p w:rsidR="008D467E" w:rsidRPr="00FD2A9A" w:rsidRDefault="008D467E" w:rsidP="009C3CCF">
      <w:pPr>
        <w:pStyle w:val="CC"/>
        <w:spacing w:after="0"/>
        <w:ind w:left="0" w:firstLine="0"/>
        <w:rPr>
          <w:rFonts w:ascii="Palatino Linotype" w:hAnsi="Palatino Linotype"/>
          <w:b/>
          <w:szCs w:val="22"/>
        </w:rPr>
      </w:pPr>
      <w:r w:rsidRPr="00FD2A9A">
        <w:rPr>
          <w:rFonts w:ascii="Palatino Linotype" w:hAnsi="Palatino Linotype"/>
          <w:b/>
          <w:i/>
          <w:szCs w:val="22"/>
        </w:rPr>
        <w:t xml:space="preserve">The Count of Monte Cristo </w:t>
      </w:r>
      <w:r w:rsidRPr="00FD2A9A">
        <w:rPr>
          <w:rFonts w:ascii="Palatino Linotype" w:hAnsi="Palatino Linotype"/>
          <w:b/>
          <w:szCs w:val="22"/>
        </w:rPr>
        <w:t>– Alexandre Dumas</w:t>
      </w:r>
    </w:p>
    <w:p w:rsidR="00855C29" w:rsidRPr="00FD2A9A" w:rsidRDefault="008D467E" w:rsidP="008D467E">
      <w:pPr>
        <w:rPr>
          <w:sz w:val="18"/>
          <w:szCs w:val="24"/>
          <w:shd w:val="clear" w:color="auto" w:fill="FFFFFF"/>
        </w:rPr>
      </w:pPr>
      <w:proofErr w:type="gramStart"/>
      <w:r w:rsidRPr="00FD2A9A">
        <w:rPr>
          <w:sz w:val="18"/>
          <w:szCs w:val="24"/>
          <w:shd w:val="clear" w:color="auto" w:fill="FFFFFF"/>
        </w:rPr>
        <w:t>"A piece of perfect storytelling."</w:t>
      </w:r>
      <w:proofErr w:type="gramEnd"/>
      <w:r w:rsidRPr="00FD2A9A">
        <w:rPr>
          <w:sz w:val="18"/>
          <w:szCs w:val="24"/>
          <w:shd w:val="clear" w:color="auto" w:fill="FFFFFF"/>
        </w:rPr>
        <w:t xml:space="preserve"> — Robert Louis Stevenson. First published in 1844, </w:t>
      </w:r>
      <w:r w:rsidRPr="00FD2A9A">
        <w:rPr>
          <w:i/>
          <w:iCs/>
          <w:sz w:val="18"/>
          <w:szCs w:val="24"/>
          <w:shd w:val="clear" w:color="auto" w:fill="FFFFFF"/>
        </w:rPr>
        <w:t>The Count of Monte Cristo</w:t>
      </w:r>
      <w:r w:rsidRPr="00FD2A9A">
        <w:rPr>
          <w:sz w:val="18"/>
          <w:szCs w:val="24"/>
          <w:shd w:val="clear" w:color="auto" w:fill="FFFFFF"/>
        </w:rPr>
        <w:t xml:space="preserve"> remains one of literature's greatest adventures. Based on actual events, this sweeping historical romance, considered to be Dumas' finest work, recounts the story of Edmond </w:t>
      </w:r>
      <w:proofErr w:type="spellStart"/>
      <w:r w:rsidRPr="00FD2A9A">
        <w:rPr>
          <w:sz w:val="18"/>
          <w:szCs w:val="24"/>
          <w:shd w:val="clear" w:color="auto" w:fill="FFFFFF"/>
        </w:rPr>
        <w:t>Dantès</w:t>
      </w:r>
      <w:proofErr w:type="spellEnd"/>
      <w:r w:rsidRPr="00FD2A9A">
        <w:rPr>
          <w:sz w:val="18"/>
          <w:szCs w:val="24"/>
          <w:shd w:val="clear" w:color="auto" w:fill="FFFFFF"/>
        </w:rPr>
        <w:t xml:space="preserve">, a gallant young sailor whose life takes a bitter turn when, during the final days of Napoleon's reign, he is falsely accused of treason and condemned to lifelong imprisonment. After languishing for many years in a fetid dungeon, he makes his dramatic escape. In a labyrinthine tale plump with themes of justice, vengeance, lost love, and mercy and forgiveness, </w:t>
      </w:r>
      <w:proofErr w:type="spellStart"/>
      <w:r w:rsidRPr="00FD2A9A">
        <w:rPr>
          <w:sz w:val="18"/>
          <w:szCs w:val="24"/>
          <w:shd w:val="clear" w:color="auto" w:fill="FFFFFF"/>
        </w:rPr>
        <w:t>Dantès</w:t>
      </w:r>
      <w:proofErr w:type="spellEnd"/>
      <w:r w:rsidRPr="00FD2A9A">
        <w:rPr>
          <w:sz w:val="18"/>
          <w:szCs w:val="24"/>
          <w:shd w:val="clear" w:color="auto" w:fill="FFFFFF"/>
        </w:rPr>
        <w:t xml:space="preserve"> is now free to play out his elaborate plans of revenge on those who betrayed him.</w:t>
      </w:r>
    </w:p>
    <w:p w:rsidR="007A4B52" w:rsidRPr="00FD2A9A" w:rsidRDefault="007A4B52" w:rsidP="007A4B52">
      <w:pPr>
        <w:jc w:val="right"/>
        <w:rPr>
          <w:sz w:val="18"/>
          <w:szCs w:val="24"/>
          <w:shd w:val="clear" w:color="auto" w:fill="FFFFFF"/>
        </w:rPr>
      </w:pPr>
    </w:p>
    <w:p w:rsidR="001F6EFF" w:rsidRPr="00FD2A9A" w:rsidRDefault="00855C29" w:rsidP="009C3CCF">
      <w:pPr>
        <w:pStyle w:val="CC"/>
        <w:spacing w:after="0"/>
        <w:ind w:left="0" w:firstLine="0"/>
        <w:rPr>
          <w:rFonts w:ascii="Palatino Linotype" w:hAnsi="Palatino Linotype"/>
          <w:b/>
          <w:szCs w:val="22"/>
          <w:u w:val="single"/>
        </w:rPr>
      </w:pPr>
      <w:r w:rsidRPr="00FD2A9A">
        <w:rPr>
          <w:rFonts w:ascii="Palatino Linotype" w:hAnsi="Palatino Linotype"/>
          <w:b/>
          <w:szCs w:val="22"/>
          <w:u w:val="single"/>
        </w:rPr>
        <w:t>11th Grade</w:t>
      </w:r>
      <w:r w:rsidR="00813184" w:rsidRPr="00FD2A9A">
        <w:rPr>
          <w:rFonts w:ascii="Palatino Linotype" w:hAnsi="Palatino Linotype"/>
          <w:b/>
          <w:szCs w:val="22"/>
          <w:u w:val="single"/>
        </w:rPr>
        <w:t>:</w:t>
      </w:r>
    </w:p>
    <w:p w:rsidR="00855C29" w:rsidRPr="00FD2A9A" w:rsidRDefault="00376FD1" w:rsidP="009C3CCF">
      <w:pPr>
        <w:pStyle w:val="CC"/>
        <w:spacing w:after="0"/>
        <w:ind w:left="0" w:firstLine="0"/>
        <w:rPr>
          <w:rFonts w:ascii="Palatino Linotype" w:hAnsi="Palatino Linotype"/>
          <w:b/>
          <w:szCs w:val="22"/>
        </w:rPr>
      </w:pPr>
      <w:r w:rsidRPr="00FD2A9A">
        <w:rPr>
          <w:rFonts w:ascii="Palatino Linotype" w:hAnsi="Palatino Linotype"/>
          <w:b/>
          <w:i/>
          <w:szCs w:val="22"/>
        </w:rPr>
        <w:t>Fahrenheit 451</w:t>
      </w:r>
      <w:r w:rsidRPr="00FD2A9A">
        <w:rPr>
          <w:rFonts w:ascii="Palatino Linotype" w:hAnsi="Palatino Linotype"/>
          <w:b/>
          <w:szCs w:val="22"/>
        </w:rPr>
        <w:t xml:space="preserve"> – Ray Bradbury</w:t>
      </w:r>
    </w:p>
    <w:p w:rsidR="008D467E" w:rsidRPr="00FD2A9A" w:rsidRDefault="008D467E" w:rsidP="008D467E">
      <w:pPr>
        <w:rPr>
          <w:sz w:val="18"/>
          <w:szCs w:val="24"/>
          <w:shd w:val="clear" w:color="auto" w:fill="FFFFFF"/>
        </w:rPr>
      </w:pPr>
      <w:r w:rsidRPr="00FD2A9A">
        <w:rPr>
          <w:sz w:val="18"/>
          <w:szCs w:val="24"/>
          <w:shd w:val="clear" w:color="auto" w:fill="FFFFFF"/>
        </w:rPr>
        <w:t>Guy Montag is a fireman. In his world, where television rules and literature is on the brink of extinction, firemen start fires rather than put them out. His job is to destroy the most illegal of commodities, the printed book, along with the houses in which they are hidden. However, a chance meeting with his neighbor changes the direction of his life irrevocably.</w:t>
      </w:r>
    </w:p>
    <w:p w:rsidR="008D467E" w:rsidRPr="00FD2A9A" w:rsidRDefault="008D467E" w:rsidP="008D467E">
      <w:pPr>
        <w:rPr>
          <w:sz w:val="18"/>
          <w:szCs w:val="24"/>
          <w:shd w:val="clear" w:color="auto" w:fill="FFFFFF"/>
        </w:rPr>
      </w:pPr>
    </w:p>
    <w:p w:rsidR="00855C29" w:rsidRPr="00FD2A9A" w:rsidRDefault="00B02085" w:rsidP="008D467E">
      <w:pPr>
        <w:rPr>
          <w:rFonts w:ascii="Palatino Linotype" w:hAnsi="Palatino Linotype"/>
          <w:b/>
          <w:sz w:val="22"/>
          <w:szCs w:val="22"/>
        </w:rPr>
      </w:pPr>
      <w:r w:rsidRPr="00FD2A9A">
        <w:rPr>
          <w:rFonts w:ascii="Palatino Linotype" w:hAnsi="Palatino Linotype"/>
          <w:b/>
          <w:i/>
          <w:sz w:val="22"/>
          <w:szCs w:val="22"/>
        </w:rPr>
        <w:t>Hidden Figures</w:t>
      </w:r>
      <w:r w:rsidRPr="00FD2A9A">
        <w:rPr>
          <w:rFonts w:ascii="Palatino Linotype" w:hAnsi="Palatino Linotype"/>
          <w:b/>
          <w:sz w:val="22"/>
          <w:szCs w:val="22"/>
        </w:rPr>
        <w:t xml:space="preserve"> – Margot </w:t>
      </w:r>
      <w:proofErr w:type="spellStart"/>
      <w:r w:rsidRPr="00FD2A9A">
        <w:rPr>
          <w:rFonts w:ascii="Palatino Linotype" w:hAnsi="Palatino Linotype"/>
          <w:b/>
          <w:sz w:val="22"/>
          <w:szCs w:val="22"/>
        </w:rPr>
        <w:t>Shetterly</w:t>
      </w:r>
      <w:proofErr w:type="spellEnd"/>
    </w:p>
    <w:p w:rsidR="008D467E" w:rsidRPr="00FD2A9A" w:rsidRDefault="008D467E" w:rsidP="008D467E">
      <w:pPr>
        <w:rPr>
          <w:sz w:val="18"/>
          <w:szCs w:val="24"/>
          <w:shd w:val="clear" w:color="auto" w:fill="FFFFFF"/>
        </w:rPr>
      </w:pPr>
      <w:r w:rsidRPr="00FD2A9A">
        <w:rPr>
          <w:sz w:val="18"/>
          <w:szCs w:val="24"/>
          <w:shd w:val="clear" w:color="auto" w:fill="FFFFFF"/>
        </w:rPr>
        <w:t>Before John Glenn orbited the earth, or Neil Armstrong walked on the moon, a group of dedicated female mathematicians known as “human computers” used pencils, slide rules and adding machines to calculate the numbers that would launch rock</w:t>
      </w:r>
      <w:r w:rsidR="00A57574" w:rsidRPr="00FD2A9A">
        <w:rPr>
          <w:sz w:val="18"/>
          <w:szCs w:val="24"/>
          <w:shd w:val="clear" w:color="auto" w:fill="FFFFFF"/>
        </w:rPr>
        <w:t xml:space="preserve">ets, and astronauts, into space. </w:t>
      </w:r>
    </w:p>
    <w:p w:rsidR="007A4B52" w:rsidRPr="00FD2A9A" w:rsidRDefault="007A4B52" w:rsidP="009C3CCF">
      <w:pPr>
        <w:pStyle w:val="CC"/>
        <w:spacing w:after="0"/>
        <w:rPr>
          <w:rFonts w:ascii="Times New Roman" w:hAnsi="Times New Roman"/>
          <w:sz w:val="18"/>
          <w:szCs w:val="24"/>
          <w:shd w:val="clear" w:color="auto" w:fill="FFFFFF"/>
        </w:rPr>
      </w:pPr>
    </w:p>
    <w:p w:rsidR="001F6EFF" w:rsidRPr="00FD2A9A" w:rsidRDefault="00855C29" w:rsidP="009C3CCF">
      <w:pPr>
        <w:pStyle w:val="CC"/>
        <w:spacing w:after="0"/>
        <w:rPr>
          <w:rFonts w:ascii="Palatino Linotype" w:hAnsi="Palatino Linotype"/>
          <w:b/>
          <w:szCs w:val="22"/>
          <w:u w:val="single"/>
        </w:rPr>
      </w:pPr>
      <w:r w:rsidRPr="00FD2A9A">
        <w:rPr>
          <w:rFonts w:ascii="Palatino Linotype" w:hAnsi="Palatino Linotype"/>
          <w:b/>
          <w:szCs w:val="22"/>
          <w:u w:val="single"/>
        </w:rPr>
        <w:t>12th Grade</w:t>
      </w:r>
      <w:r w:rsidR="00813184" w:rsidRPr="00FD2A9A">
        <w:rPr>
          <w:rFonts w:ascii="Palatino Linotype" w:hAnsi="Palatino Linotype"/>
          <w:b/>
          <w:szCs w:val="22"/>
          <w:u w:val="single"/>
        </w:rPr>
        <w:t>:</w:t>
      </w:r>
    </w:p>
    <w:p w:rsidR="00855C29" w:rsidRPr="00FD2A9A" w:rsidRDefault="00B02085" w:rsidP="009C3CCF">
      <w:pPr>
        <w:pStyle w:val="CC"/>
        <w:spacing w:after="0"/>
        <w:rPr>
          <w:rFonts w:ascii="Palatino Linotype" w:hAnsi="Palatino Linotype"/>
          <w:b/>
          <w:szCs w:val="22"/>
        </w:rPr>
      </w:pPr>
      <w:r w:rsidRPr="00FD2A9A">
        <w:rPr>
          <w:rFonts w:ascii="Palatino Linotype" w:hAnsi="Palatino Linotype"/>
          <w:b/>
          <w:i/>
          <w:szCs w:val="22"/>
        </w:rPr>
        <w:t>Taliesin</w:t>
      </w:r>
      <w:r w:rsidR="00855C29" w:rsidRPr="00FD2A9A">
        <w:rPr>
          <w:rFonts w:ascii="Palatino Linotype" w:hAnsi="Palatino Linotype"/>
          <w:b/>
          <w:szCs w:val="22"/>
        </w:rPr>
        <w:t xml:space="preserve"> – </w:t>
      </w:r>
      <w:r w:rsidRPr="00FD2A9A">
        <w:rPr>
          <w:rFonts w:ascii="Palatino Linotype" w:hAnsi="Palatino Linotype"/>
          <w:b/>
          <w:szCs w:val="22"/>
        </w:rPr>
        <w:t xml:space="preserve">Stephen R. </w:t>
      </w:r>
      <w:proofErr w:type="spellStart"/>
      <w:r w:rsidRPr="00FD2A9A">
        <w:rPr>
          <w:rFonts w:ascii="Palatino Linotype" w:hAnsi="Palatino Linotype"/>
          <w:b/>
          <w:szCs w:val="22"/>
        </w:rPr>
        <w:t>Lawhead</w:t>
      </w:r>
      <w:proofErr w:type="spellEnd"/>
    </w:p>
    <w:p w:rsidR="008D467E" w:rsidRPr="00FD2A9A" w:rsidRDefault="008D467E" w:rsidP="008D467E">
      <w:pPr>
        <w:shd w:val="clear" w:color="auto" w:fill="FFFFFF"/>
        <w:spacing w:after="210"/>
        <w:rPr>
          <w:sz w:val="18"/>
          <w:szCs w:val="24"/>
        </w:rPr>
      </w:pPr>
      <w:r w:rsidRPr="00FD2A9A">
        <w:rPr>
          <w:sz w:val="18"/>
          <w:szCs w:val="24"/>
        </w:rPr>
        <w:t>It was a time of legend, when the last shadows of the mighty Roman conqueror faded from the captured Isle of Britain. While, across a vast sea, bloody war shattered a peace that had flourished for two thousand years in the doomed kingdom of Atlantis.  This is the remarkable adventure of Charis—the courageous princess from Atlantis who escapes the terrible devastation of her land—and of the fabled seer and druid prince Taliesin, singer at the dawn of the age. A story of an incomparable love that joins two astonishing worlds amid the fires of chaos, and spawns the miracles of Merlin . . . and Arthur the king!</w:t>
      </w:r>
    </w:p>
    <w:p w:rsidR="008D467E" w:rsidRPr="00FD2A9A" w:rsidRDefault="00376FD1" w:rsidP="008D467E">
      <w:pPr>
        <w:shd w:val="clear" w:color="auto" w:fill="FFFFFF"/>
        <w:rPr>
          <w:rFonts w:ascii="Palatino Linotype" w:hAnsi="Palatino Linotype"/>
          <w:b/>
          <w:szCs w:val="22"/>
        </w:rPr>
      </w:pPr>
      <w:r w:rsidRPr="00FD2A9A">
        <w:rPr>
          <w:rFonts w:ascii="Palatino Linotype" w:hAnsi="Palatino Linotype"/>
          <w:b/>
          <w:i/>
          <w:szCs w:val="22"/>
        </w:rPr>
        <w:t>And Then There Were None</w:t>
      </w:r>
      <w:r w:rsidRPr="00FD2A9A">
        <w:rPr>
          <w:rFonts w:ascii="Palatino Linotype" w:hAnsi="Palatino Linotype"/>
          <w:b/>
          <w:szCs w:val="22"/>
        </w:rPr>
        <w:t xml:space="preserve"> – Agatha Christie</w:t>
      </w:r>
    </w:p>
    <w:p w:rsidR="008D467E" w:rsidRPr="00FD2A9A" w:rsidRDefault="008D467E" w:rsidP="008D467E">
      <w:pPr>
        <w:shd w:val="clear" w:color="auto" w:fill="FFFFFF"/>
        <w:rPr>
          <w:sz w:val="18"/>
        </w:rPr>
      </w:pPr>
      <w:r w:rsidRPr="00FD2A9A">
        <w:rPr>
          <w:sz w:val="18"/>
        </w:rPr>
        <w:t>"Ten . . ."</w:t>
      </w:r>
      <w:r w:rsidRPr="00FD2A9A">
        <w:rPr>
          <w:sz w:val="18"/>
        </w:rPr>
        <w:br/>
        <w:t>Ten strangers are lured to an isolated island mansion off the Devon coast by a mysterious "U. N. Owen."</w:t>
      </w:r>
    </w:p>
    <w:p w:rsidR="008D467E" w:rsidRPr="00FD2A9A" w:rsidRDefault="008D467E" w:rsidP="008D467E">
      <w:pPr>
        <w:pStyle w:val="NormalWeb"/>
        <w:shd w:val="clear" w:color="auto" w:fill="FFFFFF"/>
        <w:spacing w:before="0" w:beforeAutospacing="0" w:after="0" w:afterAutospacing="0"/>
        <w:rPr>
          <w:sz w:val="18"/>
        </w:rPr>
      </w:pPr>
      <w:r w:rsidRPr="00FD2A9A">
        <w:rPr>
          <w:sz w:val="18"/>
        </w:rPr>
        <w:t>"Nine . . ."</w:t>
      </w:r>
      <w:r w:rsidRPr="00FD2A9A">
        <w:rPr>
          <w:sz w:val="18"/>
        </w:rPr>
        <w:br/>
        <w:t>At dinner a recorded message accuses each of them in turn of having a guilty secret, and by the end of the night one of the guests is dead.</w:t>
      </w:r>
    </w:p>
    <w:p w:rsidR="008D467E" w:rsidRPr="00FD2A9A" w:rsidRDefault="008D467E" w:rsidP="008D467E">
      <w:pPr>
        <w:pStyle w:val="NormalWeb"/>
        <w:shd w:val="clear" w:color="auto" w:fill="FFFFFF"/>
        <w:spacing w:before="0" w:beforeAutospacing="0" w:after="0" w:afterAutospacing="0"/>
        <w:rPr>
          <w:sz w:val="18"/>
        </w:rPr>
      </w:pPr>
      <w:r w:rsidRPr="00FD2A9A">
        <w:rPr>
          <w:sz w:val="18"/>
        </w:rPr>
        <w:t>"Eight . . ."</w:t>
      </w:r>
      <w:r w:rsidRPr="00FD2A9A">
        <w:rPr>
          <w:sz w:val="18"/>
        </w:rPr>
        <w:br/>
        <w:t>Stranded by a violent storm, and haunted by a nursery rhyme counting down one by one . . . as one by one . . . they begin to die.</w:t>
      </w:r>
    </w:p>
    <w:p w:rsidR="008D467E" w:rsidRPr="00FD2A9A" w:rsidRDefault="008D467E" w:rsidP="008D467E">
      <w:pPr>
        <w:pStyle w:val="NormalWeb"/>
        <w:shd w:val="clear" w:color="auto" w:fill="FFFFFF"/>
        <w:spacing w:before="0" w:beforeAutospacing="0" w:after="0" w:afterAutospacing="0"/>
        <w:rPr>
          <w:sz w:val="18"/>
        </w:rPr>
      </w:pPr>
      <w:r w:rsidRPr="00FD2A9A">
        <w:rPr>
          <w:sz w:val="18"/>
        </w:rPr>
        <w:t>"Seven . . ."</w:t>
      </w:r>
      <w:r w:rsidRPr="00FD2A9A">
        <w:rPr>
          <w:sz w:val="18"/>
        </w:rPr>
        <w:br/>
        <w:t>Which among them is the killer and will any of them survive?</w:t>
      </w:r>
    </w:p>
    <w:p w:rsidR="008D467E" w:rsidRPr="00FD2A9A" w:rsidRDefault="008D467E" w:rsidP="008D467E">
      <w:pPr>
        <w:shd w:val="clear" w:color="auto" w:fill="FFFFFF"/>
        <w:spacing w:after="210"/>
        <w:rPr>
          <w:rFonts w:ascii="Palatino Linotype" w:hAnsi="Palatino Linotype"/>
          <w:b/>
          <w:szCs w:val="22"/>
        </w:rPr>
      </w:pPr>
    </w:p>
    <w:sectPr w:rsidR="008D467E" w:rsidRPr="00FD2A9A" w:rsidSect="009C3CCF">
      <w:headerReference w:type="default" r:id="rId7"/>
      <w:pgSz w:w="12240" w:h="15840"/>
      <w:pgMar w:top="720" w:right="1152" w:bottom="720" w:left="115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1F" w:rsidRDefault="00C6301F" w:rsidP="00C6301F">
      <w:r>
        <w:separator/>
      </w:r>
    </w:p>
  </w:endnote>
  <w:endnote w:type="continuationSeparator" w:id="0">
    <w:p w:rsidR="00C6301F" w:rsidRDefault="00C6301F" w:rsidP="00C6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1F" w:rsidRDefault="00C6301F" w:rsidP="00C6301F">
      <w:r>
        <w:separator/>
      </w:r>
    </w:p>
  </w:footnote>
  <w:footnote w:type="continuationSeparator" w:id="0">
    <w:p w:rsidR="00C6301F" w:rsidRDefault="00C6301F" w:rsidP="00C6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1F" w:rsidRDefault="00C62196" w:rsidP="009C3CCF">
    <w:pPr>
      <w:pStyle w:val="Header"/>
      <w:jc w:val="center"/>
    </w:pPr>
    <w:r>
      <w:rPr>
        <w:noProof/>
      </w:rPr>
      <w:drawing>
        <wp:inline distT="0" distB="0" distL="0" distR="0" wp14:anchorId="1D226C61" wp14:editId="4CA49124">
          <wp:extent cx="3124200" cy="718581"/>
          <wp:effectExtent l="0" t="0" r="0" b="5715"/>
          <wp:docPr id="2" name="Picture 2" descr="G:\MARKETING and DEVELOPMENT\Marketing\2015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DEVELOPMENT\Marketing\2015 Logo with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422" cy="727372"/>
                  </a:xfrm>
                  <a:prstGeom prst="rect">
                    <a:avLst/>
                  </a:prstGeom>
                  <a:noFill/>
                  <a:ln>
                    <a:noFill/>
                  </a:ln>
                </pic:spPr>
              </pic:pic>
            </a:graphicData>
          </a:graphic>
        </wp:inline>
      </w:drawing>
    </w:r>
  </w:p>
  <w:p w:rsidR="00C6301F" w:rsidRDefault="00C63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1F"/>
    <w:rsid w:val="0000038D"/>
    <w:rsid w:val="00040084"/>
    <w:rsid w:val="000E7D58"/>
    <w:rsid w:val="001210E6"/>
    <w:rsid w:val="001319A0"/>
    <w:rsid w:val="00147AC0"/>
    <w:rsid w:val="00151D2C"/>
    <w:rsid w:val="00197169"/>
    <w:rsid w:val="001F3382"/>
    <w:rsid w:val="001F6EFF"/>
    <w:rsid w:val="002953F9"/>
    <w:rsid w:val="002E777A"/>
    <w:rsid w:val="0035043D"/>
    <w:rsid w:val="00376FD1"/>
    <w:rsid w:val="003954AD"/>
    <w:rsid w:val="004C145F"/>
    <w:rsid w:val="00583B13"/>
    <w:rsid w:val="005C5768"/>
    <w:rsid w:val="006437BE"/>
    <w:rsid w:val="006F50C2"/>
    <w:rsid w:val="00761F68"/>
    <w:rsid w:val="00791280"/>
    <w:rsid w:val="007A4B52"/>
    <w:rsid w:val="00813184"/>
    <w:rsid w:val="00855C29"/>
    <w:rsid w:val="008B74CC"/>
    <w:rsid w:val="008D2CBF"/>
    <w:rsid w:val="008D467E"/>
    <w:rsid w:val="008F032B"/>
    <w:rsid w:val="00910EB1"/>
    <w:rsid w:val="009C3CCF"/>
    <w:rsid w:val="00A23678"/>
    <w:rsid w:val="00A25F78"/>
    <w:rsid w:val="00A334F1"/>
    <w:rsid w:val="00A57574"/>
    <w:rsid w:val="00AB225B"/>
    <w:rsid w:val="00AE275E"/>
    <w:rsid w:val="00B02085"/>
    <w:rsid w:val="00B40C9A"/>
    <w:rsid w:val="00BE7A9F"/>
    <w:rsid w:val="00C06567"/>
    <w:rsid w:val="00C14E2E"/>
    <w:rsid w:val="00C170B0"/>
    <w:rsid w:val="00C62196"/>
    <w:rsid w:val="00C6301F"/>
    <w:rsid w:val="00C975EA"/>
    <w:rsid w:val="00CA4B30"/>
    <w:rsid w:val="00D17C7F"/>
    <w:rsid w:val="00D22C8E"/>
    <w:rsid w:val="00D42C35"/>
    <w:rsid w:val="00D725B5"/>
    <w:rsid w:val="00D83F9D"/>
    <w:rsid w:val="00E31762"/>
    <w:rsid w:val="00E754C4"/>
    <w:rsid w:val="00E86177"/>
    <w:rsid w:val="00F737B7"/>
    <w:rsid w:val="00FD2A9A"/>
    <w:rsid w:val="00FE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301F"/>
  </w:style>
  <w:style w:type="paragraph" w:styleId="Footer">
    <w:name w:val="footer"/>
    <w:basedOn w:val="Normal"/>
    <w:link w:val="FooterChar"/>
    <w:uiPriority w:val="99"/>
    <w:unhideWhenUsed/>
    <w:rsid w:val="00C630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301F"/>
  </w:style>
  <w:style w:type="paragraph" w:styleId="BalloonText">
    <w:name w:val="Balloon Text"/>
    <w:basedOn w:val="Normal"/>
    <w:link w:val="BalloonTextChar"/>
    <w:uiPriority w:val="99"/>
    <w:semiHidden/>
    <w:unhideWhenUsed/>
    <w:rsid w:val="00C630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301F"/>
    <w:rPr>
      <w:rFonts w:ascii="Tahoma" w:hAnsi="Tahoma" w:cs="Tahoma"/>
      <w:sz w:val="16"/>
      <w:szCs w:val="16"/>
    </w:rPr>
  </w:style>
  <w:style w:type="paragraph" w:styleId="BodyText">
    <w:name w:val="Body Text"/>
    <w:basedOn w:val="Normal"/>
    <w:link w:val="BodyTextChar"/>
    <w:rsid w:val="002953F9"/>
    <w:pPr>
      <w:jc w:val="both"/>
    </w:pPr>
    <w:rPr>
      <w:sz w:val="28"/>
    </w:rPr>
  </w:style>
  <w:style w:type="character" w:customStyle="1" w:styleId="BodyTextChar">
    <w:name w:val="Body Text Char"/>
    <w:basedOn w:val="DefaultParagraphFont"/>
    <w:link w:val="BodyText"/>
    <w:rsid w:val="002953F9"/>
    <w:rPr>
      <w:rFonts w:ascii="Times New Roman" w:eastAsia="Times New Roman" w:hAnsi="Times New Roman" w:cs="Times New Roman"/>
      <w:sz w:val="28"/>
      <w:szCs w:val="20"/>
    </w:rPr>
  </w:style>
  <w:style w:type="paragraph" w:customStyle="1" w:styleId="CC">
    <w:name w:val="CC"/>
    <w:basedOn w:val="BodyText"/>
    <w:rsid w:val="001F6EFF"/>
    <w:pPr>
      <w:spacing w:after="120"/>
      <w:ind w:left="360" w:hanging="360"/>
      <w:jc w:val="left"/>
    </w:pPr>
    <w:rPr>
      <w:rFonts w:ascii="Arial" w:hAnsi="Arial"/>
      <w:sz w:val="22"/>
    </w:rPr>
  </w:style>
  <w:style w:type="character" w:styleId="Emphasis">
    <w:name w:val="Emphasis"/>
    <w:basedOn w:val="DefaultParagraphFont"/>
    <w:uiPriority w:val="20"/>
    <w:qFormat/>
    <w:rsid w:val="008D467E"/>
    <w:rPr>
      <w:i/>
      <w:iCs/>
    </w:rPr>
  </w:style>
  <w:style w:type="paragraph" w:styleId="NormalWeb">
    <w:name w:val="Normal (Web)"/>
    <w:basedOn w:val="Normal"/>
    <w:uiPriority w:val="99"/>
    <w:semiHidden/>
    <w:unhideWhenUsed/>
    <w:rsid w:val="008D46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301F"/>
  </w:style>
  <w:style w:type="paragraph" w:styleId="Footer">
    <w:name w:val="footer"/>
    <w:basedOn w:val="Normal"/>
    <w:link w:val="FooterChar"/>
    <w:uiPriority w:val="99"/>
    <w:unhideWhenUsed/>
    <w:rsid w:val="00C630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301F"/>
  </w:style>
  <w:style w:type="paragraph" w:styleId="BalloonText">
    <w:name w:val="Balloon Text"/>
    <w:basedOn w:val="Normal"/>
    <w:link w:val="BalloonTextChar"/>
    <w:uiPriority w:val="99"/>
    <w:semiHidden/>
    <w:unhideWhenUsed/>
    <w:rsid w:val="00C630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301F"/>
    <w:rPr>
      <w:rFonts w:ascii="Tahoma" w:hAnsi="Tahoma" w:cs="Tahoma"/>
      <w:sz w:val="16"/>
      <w:szCs w:val="16"/>
    </w:rPr>
  </w:style>
  <w:style w:type="paragraph" w:styleId="BodyText">
    <w:name w:val="Body Text"/>
    <w:basedOn w:val="Normal"/>
    <w:link w:val="BodyTextChar"/>
    <w:rsid w:val="002953F9"/>
    <w:pPr>
      <w:jc w:val="both"/>
    </w:pPr>
    <w:rPr>
      <w:sz w:val="28"/>
    </w:rPr>
  </w:style>
  <w:style w:type="character" w:customStyle="1" w:styleId="BodyTextChar">
    <w:name w:val="Body Text Char"/>
    <w:basedOn w:val="DefaultParagraphFont"/>
    <w:link w:val="BodyText"/>
    <w:rsid w:val="002953F9"/>
    <w:rPr>
      <w:rFonts w:ascii="Times New Roman" w:eastAsia="Times New Roman" w:hAnsi="Times New Roman" w:cs="Times New Roman"/>
      <w:sz w:val="28"/>
      <w:szCs w:val="20"/>
    </w:rPr>
  </w:style>
  <w:style w:type="paragraph" w:customStyle="1" w:styleId="CC">
    <w:name w:val="CC"/>
    <w:basedOn w:val="BodyText"/>
    <w:rsid w:val="001F6EFF"/>
    <w:pPr>
      <w:spacing w:after="120"/>
      <w:ind w:left="360" w:hanging="360"/>
      <w:jc w:val="left"/>
    </w:pPr>
    <w:rPr>
      <w:rFonts w:ascii="Arial" w:hAnsi="Arial"/>
      <w:sz w:val="22"/>
    </w:rPr>
  </w:style>
  <w:style w:type="character" w:styleId="Emphasis">
    <w:name w:val="Emphasis"/>
    <w:basedOn w:val="DefaultParagraphFont"/>
    <w:uiPriority w:val="20"/>
    <w:qFormat/>
    <w:rsid w:val="008D467E"/>
    <w:rPr>
      <w:i/>
      <w:iCs/>
    </w:rPr>
  </w:style>
  <w:style w:type="paragraph" w:styleId="NormalWeb">
    <w:name w:val="Normal (Web)"/>
    <w:basedOn w:val="Normal"/>
    <w:uiPriority w:val="99"/>
    <w:semiHidden/>
    <w:unhideWhenUsed/>
    <w:rsid w:val="008D46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Watkins</dc:creator>
  <cp:lastModifiedBy>Sarah Maples</cp:lastModifiedBy>
  <cp:revision>2</cp:revision>
  <cp:lastPrinted>2020-05-18T18:00:00Z</cp:lastPrinted>
  <dcterms:created xsi:type="dcterms:W3CDTF">2020-05-18T18:15:00Z</dcterms:created>
  <dcterms:modified xsi:type="dcterms:W3CDTF">2020-05-18T18:15:00Z</dcterms:modified>
</cp:coreProperties>
</file>